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027EA" w14:textId="27AD9370" w:rsidR="00DF2945" w:rsidRPr="00186DB6" w:rsidRDefault="00DF2945" w:rsidP="002E6160">
      <w:pPr>
        <w:pStyle w:val="Textoindependiente"/>
        <w:kinsoku w:val="0"/>
        <w:overflowPunct w:val="0"/>
        <w:ind w:left="101" w:right="434"/>
        <w:jc w:val="both"/>
        <w:rPr>
          <w:rFonts w:ascii="Arial" w:hAnsi="Arial" w:cs="Arial"/>
          <w:b/>
          <w:bCs/>
          <w:sz w:val="24"/>
          <w:szCs w:val="24"/>
        </w:rPr>
      </w:pPr>
      <w:r w:rsidRPr="00186DB6">
        <w:rPr>
          <w:rFonts w:ascii="Arial" w:hAnsi="Arial" w:cs="Arial"/>
          <w:b/>
          <w:bCs/>
          <w:sz w:val="24"/>
          <w:szCs w:val="24"/>
        </w:rPr>
        <w:t>SOLICITUD DE ACTUACIONES FORMATIVAS A TRAVÉS DEL PROGRAMA DE GARANTÍA JUVENIL EN C-LM 20</w:t>
      </w:r>
      <w:r w:rsidR="00182F1D">
        <w:rPr>
          <w:rFonts w:ascii="Arial" w:hAnsi="Arial" w:cs="Arial"/>
          <w:b/>
          <w:bCs/>
          <w:sz w:val="24"/>
          <w:szCs w:val="24"/>
        </w:rPr>
        <w:t>21/22</w:t>
      </w:r>
    </w:p>
    <w:p w14:paraId="4CC803DD" w14:textId="660DB4E4" w:rsidR="00DF2945" w:rsidRPr="00186DB6" w:rsidRDefault="00DF2945" w:rsidP="002E6160">
      <w:pPr>
        <w:pStyle w:val="Textoindependiente"/>
        <w:kinsoku w:val="0"/>
        <w:overflowPunct w:val="0"/>
        <w:ind w:left="101" w:right="98"/>
        <w:jc w:val="both"/>
        <w:rPr>
          <w:rFonts w:ascii="Arial" w:hAnsi="Arial" w:cs="Arial"/>
          <w:sz w:val="20"/>
          <w:szCs w:val="20"/>
        </w:rPr>
      </w:pPr>
    </w:p>
    <w:p w14:paraId="3049168B" w14:textId="77777777" w:rsidR="00DF2945" w:rsidRPr="00186DB6" w:rsidRDefault="00DF2945" w:rsidP="00392657">
      <w:pPr>
        <w:pStyle w:val="Textoindependiente"/>
        <w:kinsoku w:val="0"/>
        <w:overflowPunct w:val="0"/>
        <w:rPr>
          <w:rFonts w:ascii="Arial" w:hAnsi="Arial" w:cs="Arial"/>
          <w:sz w:val="24"/>
          <w:szCs w:val="24"/>
        </w:rPr>
      </w:pPr>
    </w:p>
    <w:p w14:paraId="7EF2A37D" w14:textId="77777777" w:rsidR="00DF2945" w:rsidRPr="00186DB6" w:rsidRDefault="00DF2945" w:rsidP="00BD4C2B">
      <w:pPr>
        <w:pStyle w:val="Ttulo1"/>
        <w:kinsoku w:val="0"/>
        <w:overflowPunct w:val="0"/>
        <w:spacing w:line="360" w:lineRule="auto"/>
        <w:rPr>
          <w:rFonts w:ascii="Arial" w:hAnsi="Arial" w:cs="Arial"/>
          <w:sz w:val="24"/>
          <w:szCs w:val="24"/>
        </w:rPr>
      </w:pPr>
      <w:r w:rsidRPr="00186DB6">
        <w:rPr>
          <w:rFonts w:ascii="Arial" w:hAnsi="Arial" w:cs="Arial"/>
          <w:sz w:val="24"/>
          <w:szCs w:val="24"/>
          <w:u w:val="single"/>
        </w:rPr>
        <w:t>DATOS DEL CENTRO</w:t>
      </w:r>
      <w:r w:rsidRPr="00186DB6">
        <w:rPr>
          <w:rFonts w:ascii="Arial" w:hAnsi="Arial" w:cs="Arial"/>
          <w:spacing w:val="-10"/>
          <w:sz w:val="24"/>
          <w:szCs w:val="24"/>
          <w:u w:val="single"/>
        </w:rPr>
        <w:t xml:space="preserve"> </w:t>
      </w:r>
      <w:r w:rsidRPr="00186DB6">
        <w:rPr>
          <w:rFonts w:ascii="Arial" w:hAnsi="Arial" w:cs="Arial"/>
          <w:sz w:val="24"/>
          <w:szCs w:val="24"/>
          <w:u w:val="single"/>
        </w:rPr>
        <w:t>SOLICITANTE</w:t>
      </w:r>
    </w:p>
    <w:p w14:paraId="3D77002D" w14:textId="77777777" w:rsidR="00DF2945" w:rsidRPr="00186DB6" w:rsidRDefault="00DF2945" w:rsidP="00BD4C2B">
      <w:pPr>
        <w:pStyle w:val="Textoindependiente"/>
        <w:kinsoku w:val="0"/>
        <w:overflowPunct w:val="0"/>
        <w:spacing w:line="360" w:lineRule="auto"/>
        <w:ind w:left="101" w:right="37"/>
        <w:rPr>
          <w:rFonts w:ascii="Arial" w:hAnsi="Arial" w:cs="Arial"/>
          <w:sz w:val="24"/>
          <w:szCs w:val="24"/>
        </w:rPr>
      </w:pPr>
      <w:r w:rsidRPr="00186DB6">
        <w:rPr>
          <w:rFonts w:ascii="Arial" w:hAnsi="Arial" w:cs="Arial"/>
          <w:sz w:val="24"/>
          <w:szCs w:val="24"/>
        </w:rPr>
        <w:t xml:space="preserve">NOMBRE: I.E.S. </w:t>
      </w:r>
      <w:r w:rsidR="008F7F49" w:rsidRPr="00186DB6">
        <w:rPr>
          <w:rFonts w:ascii="Arial" w:hAnsi="Arial" w:cs="Arial"/>
          <w:sz w:val="24"/>
          <w:szCs w:val="24"/>
        </w:rPr>
        <w:t>Santiago Grisolía de</w:t>
      </w:r>
      <w:r w:rsidRPr="00186DB6">
        <w:rPr>
          <w:rFonts w:ascii="Arial" w:hAnsi="Arial" w:cs="Arial"/>
          <w:sz w:val="24"/>
          <w:szCs w:val="24"/>
        </w:rPr>
        <w:t xml:space="preserve"> Cuenca </w:t>
      </w:r>
      <w:r w:rsidR="00087E91" w:rsidRPr="00186DB6">
        <w:rPr>
          <w:rFonts w:ascii="Arial" w:hAnsi="Arial" w:cs="Arial"/>
          <w:sz w:val="24"/>
          <w:szCs w:val="24"/>
        </w:rPr>
        <w:t>(p</w:t>
      </w:r>
      <w:r w:rsidRPr="00186DB6">
        <w:rPr>
          <w:rFonts w:ascii="Arial" w:hAnsi="Arial" w:cs="Arial"/>
          <w:sz w:val="24"/>
          <w:szCs w:val="24"/>
        </w:rPr>
        <w:t xml:space="preserve">ropuesta de la </w:t>
      </w:r>
      <w:r w:rsidR="002A6E02" w:rsidRPr="00186DB6">
        <w:rPr>
          <w:rFonts w:ascii="Arial" w:hAnsi="Arial" w:cs="Arial"/>
          <w:sz w:val="24"/>
          <w:szCs w:val="24"/>
        </w:rPr>
        <w:t>Delegación</w:t>
      </w:r>
      <w:r w:rsidRPr="00186DB6">
        <w:rPr>
          <w:rFonts w:ascii="Arial" w:hAnsi="Arial" w:cs="Arial"/>
          <w:sz w:val="24"/>
          <w:szCs w:val="24"/>
        </w:rPr>
        <w:t xml:space="preserve"> Provincial de Educación, Cultura y Deportes de Cuenca</w:t>
      </w:r>
      <w:r w:rsidR="00087E91" w:rsidRPr="00186DB6">
        <w:rPr>
          <w:rFonts w:ascii="Arial" w:hAnsi="Arial" w:cs="Arial"/>
          <w:sz w:val="24"/>
          <w:szCs w:val="24"/>
        </w:rPr>
        <w:t>)</w:t>
      </w:r>
    </w:p>
    <w:p w14:paraId="194E8B4D" w14:textId="77777777" w:rsidR="00DF2945" w:rsidRPr="00186DB6" w:rsidRDefault="00DF2945" w:rsidP="005D44D2">
      <w:pPr>
        <w:pStyle w:val="Textoindependiente"/>
        <w:kinsoku w:val="0"/>
        <w:overflowPunct w:val="0"/>
        <w:spacing w:line="360" w:lineRule="auto"/>
        <w:ind w:left="101" w:right="809"/>
        <w:rPr>
          <w:rFonts w:ascii="Arial" w:hAnsi="Arial" w:cs="Arial"/>
          <w:sz w:val="24"/>
          <w:szCs w:val="24"/>
        </w:rPr>
      </w:pPr>
      <w:r w:rsidRPr="00186DB6">
        <w:rPr>
          <w:rFonts w:ascii="Arial" w:hAnsi="Arial" w:cs="Arial"/>
          <w:sz w:val="24"/>
          <w:szCs w:val="24"/>
        </w:rPr>
        <w:t xml:space="preserve">DIRECCIÓN: </w:t>
      </w:r>
      <w:r w:rsidR="005D44D2" w:rsidRPr="00186DB6">
        <w:rPr>
          <w:rFonts w:ascii="Arial" w:hAnsi="Arial" w:cs="Arial"/>
          <w:sz w:val="24"/>
          <w:szCs w:val="24"/>
        </w:rPr>
        <w:t>Avda. Mediterráneo, 3</w:t>
      </w:r>
      <w:r w:rsidRPr="00186DB6">
        <w:rPr>
          <w:rFonts w:ascii="Arial" w:hAnsi="Arial" w:cs="Arial"/>
          <w:sz w:val="24"/>
          <w:szCs w:val="24"/>
        </w:rPr>
        <w:t xml:space="preserve"> LOCALIDAD: Cuenca</w:t>
      </w:r>
    </w:p>
    <w:p w14:paraId="7542D15A" w14:textId="77777777" w:rsidR="00DF2945" w:rsidRPr="00186DB6" w:rsidRDefault="00BD4C2B" w:rsidP="00BD4C2B">
      <w:pPr>
        <w:pStyle w:val="Textoindependiente"/>
        <w:tabs>
          <w:tab w:val="left" w:pos="2127"/>
        </w:tabs>
        <w:kinsoku w:val="0"/>
        <w:overflowPunct w:val="0"/>
        <w:spacing w:line="360" w:lineRule="auto"/>
        <w:ind w:left="101" w:right="-183"/>
        <w:rPr>
          <w:rFonts w:ascii="Arial" w:hAnsi="Arial" w:cs="Arial"/>
          <w:sz w:val="24"/>
          <w:szCs w:val="24"/>
        </w:rPr>
      </w:pPr>
      <w:r w:rsidRPr="00186DB6">
        <w:rPr>
          <w:rFonts w:ascii="Arial" w:hAnsi="Arial" w:cs="Arial"/>
          <w:sz w:val="24"/>
          <w:szCs w:val="24"/>
        </w:rPr>
        <w:t xml:space="preserve">PROVINCIA: </w:t>
      </w:r>
      <w:r w:rsidR="00DF2945" w:rsidRPr="00186DB6">
        <w:rPr>
          <w:rFonts w:ascii="Arial" w:hAnsi="Arial" w:cs="Arial"/>
          <w:sz w:val="24"/>
          <w:szCs w:val="24"/>
        </w:rPr>
        <w:t>Cuenca TELÉFONO: 969179745</w:t>
      </w:r>
    </w:p>
    <w:p w14:paraId="1F66555F" w14:textId="77777777" w:rsidR="00087E91" w:rsidRPr="00186DB6" w:rsidRDefault="00DF2945" w:rsidP="00BD4C2B">
      <w:pPr>
        <w:pStyle w:val="Textoindependiente"/>
        <w:kinsoku w:val="0"/>
        <w:overflowPunct w:val="0"/>
        <w:spacing w:line="360" w:lineRule="auto"/>
        <w:ind w:left="101"/>
        <w:rPr>
          <w:rFonts w:ascii="Arial" w:hAnsi="Arial" w:cs="Arial"/>
          <w:color w:val="0562C1"/>
          <w:sz w:val="24"/>
          <w:szCs w:val="24"/>
        </w:rPr>
      </w:pPr>
      <w:r w:rsidRPr="00186DB6">
        <w:rPr>
          <w:rFonts w:ascii="Arial" w:hAnsi="Arial" w:cs="Arial"/>
          <w:sz w:val="24"/>
          <w:szCs w:val="24"/>
        </w:rPr>
        <w:t>E-MAIL:</w:t>
      </w:r>
      <w:r w:rsidRPr="00186DB6">
        <w:rPr>
          <w:rFonts w:ascii="Arial" w:hAnsi="Arial" w:cs="Arial"/>
          <w:color w:val="0562C1"/>
          <w:sz w:val="24"/>
          <w:szCs w:val="24"/>
        </w:rPr>
        <w:t xml:space="preserve"> </w:t>
      </w:r>
      <w:hyperlink r:id="rId7" w:history="1">
        <w:r w:rsidR="007D6E83" w:rsidRPr="00186DB6">
          <w:rPr>
            <w:rStyle w:val="Hipervnculo"/>
            <w:rFonts w:ascii="Arial" w:hAnsi="Arial" w:cs="Arial"/>
            <w:sz w:val="24"/>
            <w:szCs w:val="24"/>
          </w:rPr>
          <w:t>16003931.ies@edu.jccm.es</w:t>
        </w:r>
      </w:hyperlink>
      <w:r w:rsidR="007D6E83" w:rsidRPr="00186DB6">
        <w:rPr>
          <w:rFonts w:ascii="Arial" w:hAnsi="Arial" w:cs="Arial"/>
          <w:sz w:val="24"/>
          <w:szCs w:val="24"/>
        </w:rPr>
        <w:t xml:space="preserve"> </w:t>
      </w:r>
    </w:p>
    <w:p w14:paraId="33E5D1BD" w14:textId="77777777" w:rsidR="00087E91" w:rsidRPr="00186DB6" w:rsidRDefault="00DF2945" w:rsidP="00BD4C2B">
      <w:pPr>
        <w:pStyle w:val="Textoindependiente"/>
        <w:kinsoku w:val="0"/>
        <w:overflowPunct w:val="0"/>
        <w:spacing w:line="360" w:lineRule="auto"/>
        <w:ind w:left="101"/>
        <w:rPr>
          <w:rFonts w:ascii="Arial" w:hAnsi="Arial" w:cs="Arial"/>
          <w:sz w:val="24"/>
          <w:szCs w:val="24"/>
        </w:rPr>
      </w:pPr>
      <w:r w:rsidRPr="00186DB6">
        <w:rPr>
          <w:rFonts w:ascii="Arial" w:hAnsi="Arial" w:cs="Arial"/>
          <w:sz w:val="24"/>
          <w:szCs w:val="24"/>
        </w:rPr>
        <w:t xml:space="preserve">DEPARTAMENTO RESPONSABLE DEL PROYECTO: </w:t>
      </w:r>
      <w:r w:rsidR="008F7F49" w:rsidRPr="00186DB6">
        <w:rPr>
          <w:rFonts w:ascii="Arial" w:hAnsi="Arial" w:cs="Arial"/>
          <w:sz w:val="24"/>
          <w:szCs w:val="24"/>
        </w:rPr>
        <w:t>ACTIVIDADES FÍSICAS Y DEPORTIVAS</w:t>
      </w:r>
    </w:p>
    <w:p w14:paraId="1426B68E" w14:textId="77777777" w:rsidR="00186DB6" w:rsidRDefault="00DF2945" w:rsidP="008F7F49">
      <w:pPr>
        <w:pStyle w:val="Textoindependiente"/>
        <w:kinsoku w:val="0"/>
        <w:overflowPunct w:val="0"/>
        <w:spacing w:line="360" w:lineRule="auto"/>
        <w:ind w:left="101" w:right="774"/>
        <w:jc w:val="both"/>
        <w:rPr>
          <w:rFonts w:ascii="Arial" w:hAnsi="Arial" w:cs="Arial"/>
          <w:sz w:val="24"/>
          <w:szCs w:val="24"/>
        </w:rPr>
      </w:pPr>
      <w:r w:rsidRPr="00186DB6">
        <w:rPr>
          <w:rFonts w:ascii="Arial" w:hAnsi="Arial" w:cs="Arial"/>
          <w:sz w:val="24"/>
          <w:szCs w:val="24"/>
        </w:rPr>
        <w:t>DENOMINACIÓN DE LA ACTIVIDAD FORMATIVA:</w:t>
      </w:r>
      <w:r w:rsidR="00087E91" w:rsidRPr="00186DB6">
        <w:rPr>
          <w:rFonts w:ascii="Arial" w:hAnsi="Arial" w:cs="Arial"/>
          <w:sz w:val="24"/>
          <w:szCs w:val="24"/>
        </w:rPr>
        <w:t xml:space="preserve"> </w:t>
      </w:r>
    </w:p>
    <w:p w14:paraId="12AC0A4B" w14:textId="4A96BEE8" w:rsidR="00DF2945" w:rsidRPr="00186DB6" w:rsidRDefault="0073717F" w:rsidP="008F7F49">
      <w:pPr>
        <w:pStyle w:val="Textoindependiente"/>
        <w:kinsoku w:val="0"/>
        <w:overflowPunct w:val="0"/>
        <w:spacing w:line="360" w:lineRule="auto"/>
        <w:ind w:left="101" w:right="774"/>
        <w:jc w:val="both"/>
        <w:rPr>
          <w:rFonts w:ascii="Arial" w:hAnsi="Arial" w:cs="Arial"/>
          <w:sz w:val="24"/>
          <w:szCs w:val="24"/>
        </w:rPr>
      </w:pPr>
      <w:r w:rsidRPr="00186DB6">
        <w:rPr>
          <w:rFonts w:ascii="Arial" w:hAnsi="Arial" w:cs="Arial"/>
          <w:sz w:val="24"/>
          <w:szCs w:val="24"/>
        </w:rPr>
        <w:t>Especialista en barrancos secos o acuáticos.</w:t>
      </w:r>
    </w:p>
    <w:p w14:paraId="6D138F6C" w14:textId="77777777" w:rsidR="00392657" w:rsidRPr="00186DB6" w:rsidRDefault="00392657" w:rsidP="00392657">
      <w:pPr>
        <w:pStyle w:val="Textoindependiente"/>
        <w:kinsoku w:val="0"/>
        <w:overflowPunct w:val="0"/>
        <w:ind w:left="101" w:right="774"/>
        <w:rPr>
          <w:rFonts w:ascii="Arial" w:hAnsi="Arial" w:cs="Arial"/>
          <w:sz w:val="24"/>
          <w:szCs w:val="24"/>
        </w:rPr>
      </w:pPr>
    </w:p>
    <w:p w14:paraId="22721A92" w14:textId="77777777" w:rsidR="00392657" w:rsidRPr="00186DB6" w:rsidRDefault="00271836" w:rsidP="00392657">
      <w:pPr>
        <w:pStyle w:val="Textoindependiente"/>
        <w:kinsoku w:val="0"/>
        <w:overflowPunct w:val="0"/>
        <w:ind w:left="101" w:right="774"/>
        <w:rPr>
          <w:rFonts w:ascii="Arial" w:hAnsi="Arial" w:cs="Arial"/>
          <w:sz w:val="24"/>
          <w:szCs w:val="24"/>
        </w:rPr>
      </w:pPr>
      <w:r w:rsidRPr="00186DB6">
        <w:rPr>
          <w:rFonts w:ascii="Arial" w:hAnsi="Arial" w:cs="Arial"/>
          <w:noProof/>
          <w:sz w:val="24"/>
          <w:szCs w:val="24"/>
        </w:rPr>
        <w:drawing>
          <wp:anchor distT="0" distB="0" distL="114300" distR="114300" simplePos="0" relativeHeight="251660288" behindDoc="1" locked="0" layoutInCell="1" allowOverlap="1" wp14:anchorId="43DA5728" wp14:editId="2A4E60DD">
            <wp:simplePos x="0" y="0"/>
            <wp:positionH relativeFrom="margin">
              <wp:align>right</wp:align>
            </wp:positionH>
            <wp:positionV relativeFrom="paragraph">
              <wp:posOffset>156845</wp:posOffset>
            </wp:positionV>
            <wp:extent cx="5464810" cy="4098925"/>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PR6844-2-1-e1490958453887.jpg"/>
                    <pic:cNvPicPr/>
                  </pic:nvPicPr>
                  <pic:blipFill>
                    <a:blip r:embed="rId8">
                      <a:extLst>
                        <a:ext uri="{28A0092B-C50C-407E-A947-70E740481C1C}">
                          <a14:useLocalDpi xmlns:a14="http://schemas.microsoft.com/office/drawing/2010/main" val="0"/>
                        </a:ext>
                      </a:extLst>
                    </a:blip>
                    <a:stretch>
                      <a:fillRect/>
                    </a:stretch>
                  </pic:blipFill>
                  <pic:spPr>
                    <a:xfrm>
                      <a:off x="0" y="0"/>
                      <a:ext cx="5464810" cy="4098925"/>
                    </a:xfrm>
                    <a:prstGeom prst="rect">
                      <a:avLst/>
                    </a:prstGeom>
                  </pic:spPr>
                </pic:pic>
              </a:graphicData>
            </a:graphic>
            <wp14:sizeRelH relativeFrom="page">
              <wp14:pctWidth>0</wp14:pctWidth>
            </wp14:sizeRelH>
            <wp14:sizeRelV relativeFrom="page">
              <wp14:pctHeight>0</wp14:pctHeight>
            </wp14:sizeRelV>
          </wp:anchor>
        </w:drawing>
      </w:r>
    </w:p>
    <w:p w14:paraId="0E722217" w14:textId="77777777" w:rsidR="00392657" w:rsidRPr="00186DB6" w:rsidRDefault="00392657" w:rsidP="00392657">
      <w:pPr>
        <w:pStyle w:val="Textoindependiente"/>
        <w:kinsoku w:val="0"/>
        <w:overflowPunct w:val="0"/>
        <w:ind w:left="101" w:right="774"/>
        <w:rPr>
          <w:rFonts w:ascii="Arial" w:hAnsi="Arial" w:cs="Arial"/>
          <w:sz w:val="24"/>
          <w:szCs w:val="24"/>
        </w:rPr>
      </w:pPr>
    </w:p>
    <w:p w14:paraId="4B929808" w14:textId="77777777" w:rsidR="00DF2945" w:rsidRPr="00186DB6" w:rsidRDefault="007D6E83" w:rsidP="00392657">
      <w:pPr>
        <w:pStyle w:val="Textoindependiente"/>
        <w:kinsoku w:val="0"/>
        <w:overflowPunct w:val="0"/>
        <w:rPr>
          <w:rFonts w:ascii="Arial" w:hAnsi="Arial" w:cs="Arial"/>
          <w:sz w:val="24"/>
          <w:szCs w:val="24"/>
        </w:rPr>
      </w:pPr>
      <w:r w:rsidRPr="00186DB6">
        <w:rPr>
          <w:rFonts w:ascii="Arial" w:hAnsi="Arial" w:cs="Arial"/>
          <w:noProof/>
          <w:sz w:val="24"/>
          <w:szCs w:val="24"/>
        </w:rPr>
        <mc:AlternateContent>
          <mc:Choice Requires="wps">
            <w:drawing>
              <wp:anchor distT="0" distB="0" distL="114300" distR="114300" simplePos="0" relativeHeight="251659264" behindDoc="1" locked="0" layoutInCell="1" allowOverlap="1" wp14:anchorId="1BE6D521" wp14:editId="018B1A79">
                <wp:simplePos x="0" y="0"/>
                <wp:positionH relativeFrom="margin">
                  <wp:posOffset>469900</wp:posOffset>
                </wp:positionH>
                <wp:positionV relativeFrom="paragraph">
                  <wp:posOffset>101600</wp:posOffset>
                </wp:positionV>
                <wp:extent cx="4400550" cy="3143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4400550" cy="314325"/>
                        </a:xfrm>
                        <a:prstGeom prst="rect">
                          <a:avLst/>
                        </a:prstGeom>
                        <a:solidFill>
                          <a:srgbClr val="FFFFFF">
                            <a:alpha val="6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F7440E" id="Rectángulo 3" o:spid="_x0000_s1026" style="position:absolute;margin-left:37pt;margin-top:8pt;width:346.5pt;height:24.7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" strokecolor="#1f4d78 [1604]" strokeweight="1pt">
                <v:fill opacity="39321f"/>
                <w10:wrap anchorx="margin"/>
              </v:rect>
            </w:pict>
          </mc:Fallback>
        </mc:AlternateContent>
      </w:r>
    </w:p>
    <w:p w14:paraId="51DF5647" w14:textId="77777777" w:rsidR="00DF2945" w:rsidRPr="00186DB6" w:rsidRDefault="00DF2945" w:rsidP="008F7F49">
      <w:pPr>
        <w:pStyle w:val="Ttulo1"/>
        <w:kinsoku w:val="0"/>
        <w:overflowPunct w:val="0"/>
        <w:ind w:left="-284" w:right="63"/>
        <w:jc w:val="center"/>
        <w:rPr>
          <w:rFonts w:ascii="Arial" w:hAnsi="Arial" w:cs="Arial"/>
          <w:b w:val="0"/>
          <w:bCs w:val="0"/>
          <w:color w:val="FFFFFF" w:themeColor="background1"/>
          <w:sz w:val="24"/>
          <w:szCs w:val="24"/>
        </w:rPr>
      </w:pPr>
      <w:r w:rsidRPr="00186DB6">
        <w:rPr>
          <w:rFonts w:ascii="Arial" w:hAnsi="Arial" w:cs="Arial"/>
          <w:color w:val="FFFFFF" w:themeColor="background1"/>
          <w:sz w:val="24"/>
          <w:szCs w:val="24"/>
        </w:rPr>
        <w:t>“</w:t>
      </w:r>
      <w:r w:rsidR="0025041E" w:rsidRPr="00186DB6">
        <w:rPr>
          <w:rFonts w:ascii="Arial" w:hAnsi="Arial" w:cs="Arial"/>
          <w:color w:val="FFFFFF" w:themeColor="background1"/>
          <w:sz w:val="24"/>
          <w:szCs w:val="24"/>
        </w:rPr>
        <w:t>ESPECIALISTA EN BARRANCOS SECOS O ACUÁTICOS</w:t>
      </w:r>
      <w:r w:rsidRPr="00186DB6">
        <w:rPr>
          <w:rFonts w:ascii="Arial" w:hAnsi="Arial" w:cs="Arial"/>
          <w:color w:val="FFFFFF" w:themeColor="background1"/>
          <w:sz w:val="24"/>
          <w:szCs w:val="24"/>
        </w:rPr>
        <w:t>”</w:t>
      </w:r>
    </w:p>
    <w:p w14:paraId="7FFDC6CB" w14:textId="77777777" w:rsidR="00DF2945" w:rsidRPr="00186DB6" w:rsidRDefault="00DF2945" w:rsidP="00392657">
      <w:pPr>
        <w:pStyle w:val="Textoindependiente"/>
        <w:kinsoku w:val="0"/>
        <w:overflowPunct w:val="0"/>
        <w:rPr>
          <w:rFonts w:ascii="Arial" w:hAnsi="Arial" w:cs="Arial"/>
          <w:sz w:val="24"/>
          <w:szCs w:val="24"/>
        </w:rPr>
      </w:pPr>
    </w:p>
    <w:p w14:paraId="45C05441" w14:textId="77777777" w:rsidR="00DF2945" w:rsidRPr="00186DB6" w:rsidRDefault="00DF2945" w:rsidP="00392657">
      <w:pPr>
        <w:pStyle w:val="Textoindependiente"/>
        <w:kinsoku w:val="0"/>
        <w:overflowPunct w:val="0"/>
        <w:rPr>
          <w:rFonts w:ascii="Arial" w:hAnsi="Arial" w:cs="Arial"/>
          <w:sz w:val="24"/>
          <w:szCs w:val="24"/>
        </w:rPr>
      </w:pPr>
    </w:p>
    <w:p w14:paraId="7E6D1AD9" w14:textId="77777777" w:rsidR="007D6E83" w:rsidRPr="00186DB6" w:rsidRDefault="00DF2945" w:rsidP="00271836">
      <w:pPr>
        <w:pStyle w:val="Textoindependiente"/>
        <w:kinsoku w:val="0"/>
        <w:overflowPunct w:val="0"/>
        <w:rPr>
          <w:rFonts w:ascii="Arial" w:hAnsi="Arial" w:cs="Arial"/>
          <w:sz w:val="24"/>
          <w:szCs w:val="24"/>
          <w:u w:val="single"/>
        </w:rPr>
      </w:pPr>
      <w:r w:rsidRPr="00186DB6">
        <w:rPr>
          <w:rFonts w:ascii="Arial" w:hAnsi="Arial" w:cs="Arial"/>
          <w:sz w:val="24"/>
          <w:szCs w:val="24"/>
        </w:rPr>
        <w:br w:type="column"/>
      </w:r>
      <w:r w:rsidR="007D6E83" w:rsidRPr="00186DB6">
        <w:rPr>
          <w:rFonts w:ascii="Arial" w:hAnsi="Arial" w:cs="Arial"/>
          <w:sz w:val="24"/>
          <w:szCs w:val="24"/>
          <w:u w:val="single"/>
        </w:rPr>
        <w:lastRenderedPageBreak/>
        <w:t>ÍNDICE:</w:t>
      </w:r>
    </w:p>
    <w:p w14:paraId="3AAC03D9" w14:textId="77777777" w:rsidR="007D6E83" w:rsidRPr="00186DB6" w:rsidRDefault="007D6E83" w:rsidP="00CD08A8">
      <w:pPr>
        <w:pStyle w:val="Prrafodelista"/>
        <w:widowControl/>
        <w:numPr>
          <w:ilvl w:val="0"/>
          <w:numId w:val="1"/>
        </w:numPr>
        <w:autoSpaceDE/>
        <w:autoSpaceDN/>
        <w:adjustRightInd/>
        <w:spacing w:after="160" w:line="259" w:lineRule="auto"/>
        <w:contextualSpacing/>
        <w:jc w:val="both"/>
        <w:rPr>
          <w:rFonts w:ascii="Arial" w:hAnsi="Arial" w:cs="Arial"/>
        </w:rPr>
      </w:pPr>
      <w:r w:rsidRPr="00186DB6">
        <w:rPr>
          <w:rFonts w:ascii="Arial" w:hAnsi="Arial" w:cs="Arial"/>
        </w:rPr>
        <w:t>DENOMINACIÓN DE LA ACTIVIDAD FORMATIVA</w:t>
      </w:r>
    </w:p>
    <w:p w14:paraId="741C6FF9" w14:textId="77777777" w:rsidR="007D6E83" w:rsidRPr="00186DB6" w:rsidRDefault="0073717F" w:rsidP="00CD08A8">
      <w:pPr>
        <w:ind w:left="360"/>
        <w:jc w:val="both"/>
        <w:rPr>
          <w:rFonts w:ascii="Arial" w:hAnsi="Arial" w:cs="Arial"/>
          <w:b/>
          <w:color w:val="C00000"/>
          <w:sz w:val="24"/>
          <w:szCs w:val="24"/>
        </w:rPr>
      </w:pPr>
      <w:r w:rsidRPr="00186DB6">
        <w:rPr>
          <w:rFonts w:ascii="Arial" w:hAnsi="Arial" w:cs="Arial"/>
          <w:b/>
          <w:color w:val="C00000"/>
          <w:sz w:val="24"/>
          <w:szCs w:val="24"/>
        </w:rPr>
        <w:t>“Especialista en barrancos secos o acuáticos</w:t>
      </w:r>
      <w:r w:rsidR="007D6E83" w:rsidRPr="00186DB6">
        <w:rPr>
          <w:rFonts w:ascii="Arial" w:hAnsi="Arial" w:cs="Arial"/>
          <w:b/>
          <w:color w:val="C00000"/>
          <w:sz w:val="24"/>
          <w:szCs w:val="24"/>
        </w:rPr>
        <w:t>”</w:t>
      </w:r>
    </w:p>
    <w:p w14:paraId="0200A2FD" w14:textId="77777777" w:rsidR="007D6E83" w:rsidRPr="00186DB6" w:rsidRDefault="007D6E83" w:rsidP="00CD08A8">
      <w:pPr>
        <w:jc w:val="both"/>
        <w:rPr>
          <w:rFonts w:ascii="Arial" w:hAnsi="Arial" w:cs="Arial"/>
          <w:sz w:val="24"/>
          <w:szCs w:val="24"/>
        </w:rPr>
      </w:pPr>
    </w:p>
    <w:p w14:paraId="6D797D61" w14:textId="77777777" w:rsidR="007D6E83" w:rsidRPr="00186DB6" w:rsidRDefault="007D6E83" w:rsidP="00CD08A8">
      <w:pPr>
        <w:pStyle w:val="Default"/>
        <w:jc w:val="both"/>
      </w:pPr>
      <w:r w:rsidRPr="00186DB6">
        <w:rPr>
          <w:color w:val="000000" w:themeColor="text1"/>
        </w:rPr>
        <w:t>Se basa en la Cualificación Profesional “</w:t>
      </w:r>
      <w:r w:rsidR="0073717F" w:rsidRPr="00186DB6">
        <w:rPr>
          <w:color w:val="000000" w:themeColor="text1"/>
        </w:rPr>
        <w:t>Guía por barrancos secos o acuáticos AFD338_2”</w:t>
      </w:r>
      <w:r w:rsidRPr="00186DB6">
        <w:rPr>
          <w:color w:val="000000" w:themeColor="text1"/>
        </w:rPr>
        <w:t>.</w:t>
      </w:r>
      <w:r w:rsidR="00D775E6" w:rsidRPr="00186DB6">
        <w:t xml:space="preserve"> Real Decreto 1521/2007, de 16 de noviembre por el que se complementa el Catálogo Nacional de Cualificaciones Profesionales, mediante el establecimiento de cuatro cualificaciones profesionales de la Familia Profesional Actividades Físicas y Deportivas.</w:t>
      </w:r>
    </w:p>
    <w:p w14:paraId="68CBD84A" w14:textId="77777777" w:rsidR="00271836" w:rsidRPr="00186DB6" w:rsidRDefault="00271836" w:rsidP="00CD08A8">
      <w:pPr>
        <w:pStyle w:val="Default"/>
        <w:jc w:val="both"/>
      </w:pPr>
      <w:r w:rsidRPr="00186DB6">
        <w:t>Al no existir Ciclo Formativo que englobe estos contenidos, se establece como un curso monográfico de especialización, muy útil para personas que ya tengan relación con el ámbito del deporte.</w:t>
      </w:r>
    </w:p>
    <w:p w14:paraId="6F358EEF" w14:textId="77777777" w:rsidR="007D6E83" w:rsidRPr="00186DB6" w:rsidRDefault="007D6E83" w:rsidP="00CD08A8">
      <w:pPr>
        <w:ind w:left="360"/>
        <w:jc w:val="both"/>
        <w:rPr>
          <w:rFonts w:ascii="Arial" w:hAnsi="Arial" w:cs="Arial"/>
          <w:sz w:val="24"/>
          <w:szCs w:val="24"/>
        </w:rPr>
      </w:pPr>
    </w:p>
    <w:p w14:paraId="74B950EB" w14:textId="77777777" w:rsidR="007D6E83" w:rsidRPr="00186DB6" w:rsidRDefault="007D6E83" w:rsidP="00CD08A8">
      <w:pPr>
        <w:jc w:val="both"/>
        <w:rPr>
          <w:rFonts w:ascii="Arial" w:hAnsi="Arial" w:cs="Arial"/>
          <w:sz w:val="24"/>
          <w:szCs w:val="24"/>
        </w:rPr>
      </w:pPr>
      <w:r w:rsidRPr="00186DB6">
        <w:rPr>
          <w:rFonts w:ascii="Arial" w:hAnsi="Arial" w:cs="Arial"/>
          <w:sz w:val="24"/>
          <w:szCs w:val="24"/>
          <w:u w:val="single"/>
        </w:rPr>
        <w:t>Familia Profesional:</w:t>
      </w:r>
      <w:r w:rsidRPr="00186DB6">
        <w:rPr>
          <w:rFonts w:ascii="Arial" w:hAnsi="Arial" w:cs="Arial"/>
          <w:sz w:val="24"/>
          <w:szCs w:val="24"/>
        </w:rPr>
        <w:t xml:space="preserve"> </w:t>
      </w:r>
      <w:r w:rsidR="00CD08A8" w:rsidRPr="00186DB6">
        <w:rPr>
          <w:rFonts w:ascii="Arial" w:hAnsi="Arial" w:cs="Arial"/>
          <w:sz w:val="24"/>
          <w:szCs w:val="24"/>
        </w:rPr>
        <w:t>Actividades Físicas y Deportivas</w:t>
      </w:r>
    </w:p>
    <w:p w14:paraId="04624F5F" w14:textId="77777777" w:rsidR="00CD08A8" w:rsidRPr="00186DB6" w:rsidRDefault="00CD08A8" w:rsidP="007D6E83">
      <w:pPr>
        <w:jc w:val="both"/>
        <w:rPr>
          <w:rFonts w:ascii="Arial" w:hAnsi="Arial" w:cs="Arial"/>
          <w:color w:val="444444"/>
          <w:sz w:val="24"/>
          <w:szCs w:val="24"/>
        </w:rPr>
      </w:pPr>
    </w:p>
    <w:tbl>
      <w:tblPr>
        <w:tblW w:w="10203" w:type="dxa"/>
        <w:jc w:val="center"/>
        <w:tblCellMar>
          <w:left w:w="70" w:type="dxa"/>
          <w:right w:w="70" w:type="dxa"/>
        </w:tblCellMar>
        <w:tblLook w:val="04A0" w:firstRow="1" w:lastRow="0" w:firstColumn="1" w:lastColumn="0" w:noHBand="0" w:noVBand="1"/>
      </w:tblPr>
      <w:tblGrid>
        <w:gridCol w:w="1460"/>
        <w:gridCol w:w="4631"/>
        <w:gridCol w:w="4112"/>
      </w:tblGrid>
      <w:tr w:rsidR="007D6E83" w:rsidRPr="00186DB6" w14:paraId="77E0B149" w14:textId="77777777" w:rsidTr="00271836">
        <w:trPr>
          <w:trHeight w:val="300"/>
          <w:jc w:val="center"/>
        </w:trPr>
        <w:tc>
          <w:tcPr>
            <w:tcW w:w="1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8B96B3" w14:textId="77777777" w:rsidR="007D6E83" w:rsidRPr="00186DB6" w:rsidRDefault="007D6E83" w:rsidP="00196FF3">
            <w:pPr>
              <w:jc w:val="center"/>
              <w:rPr>
                <w:rFonts w:ascii="Arial" w:eastAsia="Times New Roman" w:hAnsi="Arial" w:cs="Arial"/>
                <w:b/>
                <w:bCs/>
                <w:color w:val="000000"/>
                <w:sz w:val="24"/>
                <w:szCs w:val="24"/>
              </w:rPr>
            </w:pPr>
            <w:r w:rsidRPr="00186DB6">
              <w:rPr>
                <w:rFonts w:ascii="Arial" w:eastAsia="Times New Roman" w:hAnsi="Arial" w:cs="Arial"/>
                <w:b/>
                <w:bCs/>
                <w:color w:val="000000"/>
                <w:sz w:val="24"/>
                <w:szCs w:val="24"/>
              </w:rPr>
              <w:t>CÓDIGO DEL MÓDULO</w:t>
            </w:r>
          </w:p>
        </w:tc>
        <w:tc>
          <w:tcPr>
            <w:tcW w:w="4631" w:type="dxa"/>
            <w:tcBorders>
              <w:top w:val="single" w:sz="4" w:space="0" w:color="auto"/>
              <w:left w:val="nil"/>
              <w:bottom w:val="single" w:sz="4" w:space="0" w:color="auto"/>
              <w:right w:val="single" w:sz="4" w:space="0" w:color="auto"/>
            </w:tcBorders>
            <w:shd w:val="clear" w:color="000000" w:fill="D9D9D9"/>
            <w:noWrap/>
            <w:vAlign w:val="center"/>
            <w:hideMark/>
          </w:tcPr>
          <w:p w14:paraId="68212ACA" w14:textId="77777777" w:rsidR="007D6E83" w:rsidRPr="00186DB6" w:rsidRDefault="007D6E83" w:rsidP="00196FF3">
            <w:pPr>
              <w:jc w:val="center"/>
              <w:rPr>
                <w:rFonts w:ascii="Arial" w:eastAsia="Times New Roman" w:hAnsi="Arial" w:cs="Arial"/>
                <w:b/>
                <w:bCs/>
                <w:color w:val="000000"/>
                <w:sz w:val="24"/>
                <w:szCs w:val="24"/>
              </w:rPr>
            </w:pPr>
            <w:r w:rsidRPr="00186DB6">
              <w:rPr>
                <w:rFonts w:ascii="Arial" w:eastAsia="Times New Roman" w:hAnsi="Arial" w:cs="Arial"/>
                <w:b/>
                <w:bCs/>
                <w:color w:val="000000"/>
                <w:sz w:val="24"/>
                <w:szCs w:val="24"/>
              </w:rPr>
              <w:t>DENOMINACIÓN</w:t>
            </w:r>
          </w:p>
        </w:tc>
        <w:tc>
          <w:tcPr>
            <w:tcW w:w="4112" w:type="dxa"/>
            <w:tcBorders>
              <w:top w:val="single" w:sz="4" w:space="0" w:color="auto"/>
              <w:left w:val="nil"/>
              <w:bottom w:val="single" w:sz="4" w:space="0" w:color="auto"/>
              <w:right w:val="single" w:sz="4" w:space="0" w:color="auto"/>
            </w:tcBorders>
            <w:shd w:val="clear" w:color="000000" w:fill="D9D9D9"/>
            <w:noWrap/>
            <w:vAlign w:val="center"/>
            <w:hideMark/>
          </w:tcPr>
          <w:p w14:paraId="5B737873" w14:textId="77777777" w:rsidR="007D6E83" w:rsidRPr="00186DB6" w:rsidRDefault="007D6E83" w:rsidP="00196FF3">
            <w:pPr>
              <w:jc w:val="center"/>
              <w:rPr>
                <w:rFonts w:ascii="Arial" w:eastAsia="Times New Roman" w:hAnsi="Arial" w:cs="Arial"/>
                <w:b/>
                <w:bCs/>
                <w:color w:val="000000"/>
                <w:sz w:val="24"/>
                <w:szCs w:val="24"/>
              </w:rPr>
            </w:pPr>
            <w:r w:rsidRPr="00186DB6">
              <w:rPr>
                <w:rFonts w:ascii="Arial" w:eastAsia="Times New Roman" w:hAnsi="Arial" w:cs="Arial"/>
                <w:b/>
                <w:bCs/>
                <w:color w:val="000000"/>
                <w:sz w:val="24"/>
                <w:szCs w:val="24"/>
              </w:rPr>
              <w:t>UNIDADES DE COMPETENCIA</w:t>
            </w:r>
          </w:p>
        </w:tc>
      </w:tr>
      <w:tr w:rsidR="00CD08A8" w:rsidRPr="00186DB6" w14:paraId="59924F31" w14:textId="77777777" w:rsidTr="00271836">
        <w:trPr>
          <w:trHeight w:val="907"/>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E31BD" w14:textId="77777777" w:rsidR="00CD08A8" w:rsidRPr="00186DB6" w:rsidRDefault="00271836" w:rsidP="00CD08A8">
            <w:pPr>
              <w:jc w:val="center"/>
              <w:rPr>
                <w:rFonts w:ascii="Arial" w:eastAsia="Times New Roman" w:hAnsi="Arial" w:cs="Arial"/>
                <w:color w:val="000000" w:themeColor="text1"/>
                <w:sz w:val="24"/>
                <w:szCs w:val="24"/>
              </w:rPr>
            </w:pPr>
            <w:r w:rsidRPr="00186DB6">
              <w:rPr>
                <w:rFonts w:ascii="Arial" w:eastAsia="Times New Roman" w:hAnsi="Arial" w:cs="Arial"/>
                <w:color w:val="000000" w:themeColor="text1"/>
                <w:sz w:val="24"/>
                <w:szCs w:val="24"/>
              </w:rPr>
              <w:t xml:space="preserve">M. </w:t>
            </w:r>
            <w:r w:rsidR="00D775E6" w:rsidRPr="00186DB6">
              <w:rPr>
                <w:rFonts w:ascii="Arial" w:eastAsia="Times New Roman" w:hAnsi="Arial" w:cs="Arial"/>
                <w:color w:val="000000" w:themeColor="text1"/>
                <w:sz w:val="24"/>
                <w:szCs w:val="24"/>
              </w:rPr>
              <w:t>1076_2</w:t>
            </w:r>
          </w:p>
        </w:tc>
        <w:tc>
          <w:tcPr>
            <w:tcW w:w="4631" w:type="dxa"/>
            <w:tcBorders>
              <w:top w:val="single" w:sz="4" w:space="0" w:color="auto"/>
              <w:left w:val="nil"/>
              <w:bottom w:val="single" w:sz="4" w:space="0" w:color="auto"/>
              <w:right w:val="single" w:sz="4" w:space="0" w:color="auto"/>
            </w:tcBorders>
            <w:shd w:val="clear" w:color="auto" w:fill="auto"/>
            <w:noWrap/>
            <w:vAlign w:val="center"/>
          </w:tcPr>
          <w:p w14:paraId="0FC6C8A6" w14:textId="77777777" w:rsidR="00CD08A8" w:rsidRPr="00186DB6" w:rsidRDefault="00D775E6" w:rsidP="00D775E6">
            <w:pPr>
              <w:pStyle w:val="Pa23"/>
              <w:rPr>
                <w:color w:val="000000"/>
              </w:rPr>
            </w:pPr>
            <w:r w:rsidRPr="00186DB6">
              <w:rPr>
                <w:rFonts w:eastAsia="Arial"/>
              </w:rPr>
              <w:t>Itinerarios en barrancos.</w:t>
            </w:r>
          </w:p>
        </w:tc>
        <w:tc>
          <w:tcPr>
            <w:tcW w:w="4112" w:type="dxa"/>
            <w:tcBorders>
              <w:top w:val="single" w:sz="4" w:space="0" w:color="auto"/>
              <w:left w:val="nil"/>
              <w:bottom w:val="single" w:sz="4" w:space="0" w:color="auto"/>
              <w:right w:val="single" w:sz="4" w:space="0" w:color="auto"/>
            </w:tcBorders>
            <w:shd w:val="clear" w:color="auto" w:fill="auto"/>
            <w:noWrap/>
            <w:vAlign w:val="center"/>
          </w:tcPr>
          <w:p w14:paraId="580C497E" w14:textId="77777777" w:rsidR="00D775E6" w:rsidRPr="00186DB6" w:rsidRDefault="00D775E6" w:rsidP="00CD08A8">
            <w:pPr>
              <w:rPr>
                <w:rFonts w:ascii="Arial" w:hAnsi="Arial" w:cs="Arial"/>
                <w:sz w:val="24"/>
                <w:szCs w:val="24"/>
              </w:rPr>
            </w:pPr>
          </w:p>
          <w:p w14:paraId="6A6C58AA" w14:textId="77777777" w:rsidR="00D775E6" w:rsidRPr="00186DB6" w:rsidRDefault="00D775E6" w:rsidP="00271836">
            <w:pPr>
              <w:rPr>
                <w:rFonts w:ascii="Arial" w:hAnsi="Arial" w:cs="Arial"/>
                <w:sz w:val="24"/>
                <w:szCs w:val="24"/>
              </w:rPr>
            </w:pPr>
            <w:r w:rsidRPr="00186DB6">
              <w:rPr>
                <w:rFonts w:ascii="Arial" w:hAnsi="Arial" w:cs="Arial"/>
                <w:b/>
                <w:sz w:val="24"/>
                <w:szCs w:val="24"/>
              </w:rPr>
              <w:t>UC1076_2:</w:t>
            </w:r>
            <w:r w:rsidRPr="00186DB6">
              <w:rPr>
                <w:rFonts w:ascii="Arial" w:hAnsi="Arial" w:cs="Arial"/>
                <w:sz w:val="24"/>
                <w:szCs w:val="24"/>
              </w:rPr>
              <w:t xml:space="preserve"> Elaborar recorridos por barrancos.</w:t>
            </w:r>
          </w:p>
        </w:tc>
      </w:tr>
      <w:tr w:rsidR="00CD08A8" w:rsidRPr="00186DB6" w14:paraId="077AD93D" w14:textId="77777777" w:rsidTr="00271836">
        <w:trPr>
          <w:trHeight w:val="907"/>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4F80B" w14:textId="77777777" w:rsidR="00CD08A8" w:rsidRPr="00186DB6" w:rsidRDefault="00D775E6" w:rsidP="00271836">
            <w:pPr>
              <w:jc w:val="center"/>
              <w:rPr>
                <w:rFonts w:ascii="Arial" w:eastAsia="Times New Roman" w:hAnsi="Arial" w:cs="Arial"/>
                <w:color w:val="000000" w:themeColor="text1"/>
                <w:sz w:val="24"/>
                <w:szCs w:val="24"/>
              </w:rPr>
            </w:pPr>
            <w:r w:rsidRPr="00186DB6">
              <w:rPr>
                <w:rFonts w:ascii="Arial" w:eastAsia="Times New Roman" w:hAnsi="Arial" w:cs="Arial"/>
                <w:color w:val="000000" w:themeColor="text1"/>
                <w:sz w:val="24"/>
                <w:szCs w:val="24"/>
              </w:rPr>
              <w:t>M</w:t>
            </w:r>
            <w:r w:rsidR="00271836" w:rsidRPr="00186DB6">
              <w:rPr>
                <w:rFonts w:ascii="Arial" w:eastAsia="Times New Roman" w:hAnsi="Arial" w:cs="Arial"/>
                <w:color w:val="000000" w:themeColor="text1"/>
                <w:sz w:val="24"/>
                <w:szCs w:val="24"/>
              </w:rPr>
              <w:t>.</w:t>
            </w:r>
            <w:r w:rsidRPr="00186DB6">
              <w:rPr>
                <w:rFonts w:ascii="Arial" w:eastAsia="Times New Roman" w:hAnsi="Arial" w:cs="Arial"/>
                <w:color w:val="000000" w:themeColor="text1"/>
                <w:sz w:val="24"/>
                <w:szCs w:val="24"/>
              </w:rPr>
              <w:t>1077_2</w:t>
            </w:r>
          </w:p>
        </w:tc>
        <w:tc>
          <w:tcPr>
            <w:tcW w:w="4631" w:type="dxa"/>
            <w:tcBorders>
              <w:top w:val="single" w:sz="4" w:space="0" w:color="auto"/>
              <w:left w:val="nil"/>
              <w:bottom w:val="single" w:sz="4" w:space="0" w:color="auto"/>
              <w:right w:val="single" w:sz="4" w:space="0" w:color="auto"/>
            </w:tcBorders>
            <w:shd w:val="clear" w:color="auto" w:fill="auto"/>
            <w:noWrap/>
            <w:vAlign w:val="center"/>
          </w:tcPr>
          <w:p w14:paraId="3CDCB7C1" w14:textId="77777777" w:rsidR="00CD08A8" w:rsidRPr="00186DB6" w:rsidRDefault="00D775E6" w:rsidP="00CD08A8">
            <w:pPr>
              <w:jc w:val="both"/>
              <w:rPr>
                <w:rFonts w:ascii="Arial" w:hAnsi="Arial" w:cs="Arial"/>
                <w:color w:val="000000"/>
                <w:sz w:val="24"/>
                <w:szCs w:val="24"/>
              </w:rPr>
            </w:pPr>
            <w:r w:rsidRPr="00186DB6">
              <w:rPr>
                <w:rFonts w:ascii="Arial" w:hAnsi="Arial" w:cs="Arial"/>
                <w:color w:val="000000"/>
                <w:sz w:val="24"/>
                <w:szCs w:val="24"/>
              </w:rPr>
              <w:t>Técnicas de progresión en barrancos secos o acuáticos.</w:t>
            </w:r>
          </w:p>
        </w:tc>
        <w:tc>
          <w:tcPr>
            <w:tcW w:w="4112" w:type="dxa"/>
            <w:tcBorders>
              <w:top w:val="single" w:sz="4" w:space="0" w:color="auto"/>
              <w:left w:val="nil"/>
              <w:bottom w:val="single" w:sz="4" w:space="0" w:color="auto"/>
              <w:right w:val="single" w:sz="4" w:space="0" w:color="auto"/>
            </w:tcBorders>
            <w:shd w:val="clear" w:color="auto" w:fill="auto"/>
            <w:noWrap/>
            <w:vAlign w:val="center"/>
          </w:tcPr>
          <w:p w14:paraId="7A824751" w14:textId="77777777" w:rsidR="00271836" w:rsidRPr="00186DB6" w:rsidRDefault="00271836" w:rsidP="00271836">
            <w:pPr>
              <w:rPr>
                <w:rFonts w:ascii="Arial" w:hAnsi="Arial" w:cs="Arial"/>
                <w:sz w:val="24"/>
                <w:szCs w:val="24"/>
              </w:rPr>
            </w:pPr>
            <w:r w:rsidRPr="00186DB6">
              <w:rPr>
                <w:rFonts w:ascii="Arial" w:hAnsi="Arial" w:cs="Arial"/>
                <w:b/>
                <w:sz w:val="24"/>
                <w:szCs w:val="24"/>
              </w:rPr>
              <w:t>UC1077_2</w:t>
            </w:r>
            <w:r w:rsidRPr="00186DB6">
              <w:rPr>
                <w:rFonts w:ascii="Arial" w:hAnsi="Arial" w:cs="Arial"/>
                <w:sz w:val="24"/>
                <w:szCs w:val="24"/>
              </w:rPr>
              <w:t>: Progresar con eficacia y seguridad por barrancos de cualquier tipología y dificultad.</w:t>
            </w:r>
          </w:p>
          <w:p w14:paraId="72F6F751" w14:textId="77777777" w:rsidR="00CD08A8" w:rsidRPr="00186DB6" w:rsidRDefault="00CD08A8" w:rsidP="00CD08A8">
            <w:pPr>
              <w:rPr>
                <w:rFonts w:ascii="Arial" w:hAnsi="Arial" w:cs="Arial"/>
                <w:sz w:val="24"/>
                <w:szCs w:val="24"/>
              </w:rPr>
            </w:pPr>
          </w:p>
        </w:tc>
      </w:tr>
      <w:tr w:rsidR="00CD08A8" w:rsidRPr="00186DB6" w14:paraId="61E65229" w14:textId="77777777" w:rsidTr="00271836">
        <w:trPr>
          <w:trHeight w:val="907"/>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CA18D" w14:textId="77777777" w:rsidR="00CD08A8" w:rsidRPr="00186DB6" w:rsidRDefault="00D775E6" w:rsidP="00271836">
            <w:pPr>
              <w:jc w:val="center"/>
              <w:rPr>
                <w:rFonts w:ascii="Arial" w:hAnsi="Arial" w:cs="Arial"/>
                <w:color w:val="333333"/>
                <w:sz w:val="24"/>
                <w:szCs w:val="24"/>
                <w:shd w:val="clear" w:color="auto" w:fill="FFFFFF"/>
              </w:rPr>
            </w:pPr>
            <w:r w:rsidRPr="00186DB6">
              <w:rPr>
                <w:rFonts w:ascii="Arial" w:hAnsi="Arial" w:cs="Arial"/>
                <w:color w:val="333333"/>
                <w:sz w:val="24"/>
                <w:szCs w:val="24"/>
                <w:shd w:val="clear" w:color="auto" w:fill="FFFFFF"/>
              </w:rPr>
              <w:t>M</w:t>
            </w:r>
            <w:r w:rsidR="00271836" w:rsidRPr="00186DB6">
              <w:rPr>
                <w:rFonts w:ascii="Arial" w:hAnsi="Arial" w:cs="Arial"/>
                <w:color w:val="333333"/>
                <w:sz w:val="24"/>
                <w:szCs w:val="24"/>
                <w:shd w:val="clear" w:color="auto" w:fill="FFFFFF"/>
              </w:rPr>
              <w:t>.</w:t>
            </w:r>
            <w:r w:rsidRPr="00186DB6">
              <w:rPr>
                <w:rFonts w:ascii="Arial" w:hAnsi="Arial" w:cs="Arial"/>
                <w:color w:val="333333"/>
                <w:sz w:val="24"/>
                <w:szCs w:val="24"/>
                <w:shd w:val="clear" w:color="auto" w:fill="FFFFFF"/>
              </w:rPr>
              <w:t>1078_2</w:t>
            </w:r>
          </w:p>
        </w:tc>
        <w:tc>
          <w:tcPr>
            <w:tcW w:w="4631" w:type="dxa"/>
            <w:tcBorders>
              <w:top w:val="single" w:sz="4" w:space="0" w:color="auto"/>
              <w:left w:val="nil"/>
              <w:bottom w:val="single" w:sz="4" w:space="0" w:color="auto"/>
              <w:right w:val="single" w:sz="4" w:space="0" w:color="auto"/>
            </w:tcBorders>
            <w:shd w:val="clear" w:color="auto" w:fill="auto"/>
            <w:noWrap/>
            <w:vAlign w:val="center"/>
          </w:tcPr>
          <w:p w14:paraId="26FE4E07" w14:textId="77777777" w:rsidR="00CD08A8" w:rsidRPr="00186DB6" w:rsidRDefault="00D775E6" w:rsidP="00CD08A8">
            <w:pPr>
              <w:jc w:val="both"/>
              <w:rPr>
                <w:rFonts w:ascii="Arial" w:hAnsi="Arial" w:cs="Arial"/>
                <w:color w:val="333333"/>
                <w:sz w:val="24"/>
                <w:szCs w:val="24"/>
                <w:shd w:val="clear" w:color="auto" w:fill="FFFFFF"/>
              </w:rPr>
            </w:pPr>
            <w:r w:rsidRPr="00186DB6">
              <w:rPr>
                <w:rFonts w:ascii="Arial" w:hAnsi="Arial" w:cs="Arial"/>
                <w:color w:val="000000"/>
                <w:sz w:val="24"/>
                <w:szCs w:val="24"/>
              </w:rPr>
              <w:t>Conducción de personas o grupos por barrancos secos o acuáticos.</w:t>
            </w:r>
          </w:p>
        </w:tc>
        <w:tc>
          <w:tcPr>
            <w:tcW w:w="4112" w:type="dxa"/>
            <w:tcBorders>
              <w:top w:val="single" w:sz="4" w:space="0" w:color="auto"/>
              <w:left w:val="nil"/>
              <w:bottom w:val="single" w:sz="4" w:space="0" w:color="auto"/>
              <w:right w:val="single" w:sz="4" w:space="0" w:color="auto"/>
            </w:tcBorders>
            <w:shd w:val="clear" w:color="auto" w:fill="auto"/>
            <w:noWrap/>
            <w:vAlign w:val="center"/>
          </w:tcPr>
          <w:p w14:paraId="0504380A" w14:textId="77777777" w:rsidR="00271836" w:rsidRPr="00186DB6" w:rsidRDefault="00271836" w:rsidP="00271836">
            <w:pPr>
              <w:rPr>
                <w:rFonts w:ascii="Arial" w:hAnsi="Arial" w:cs="Arial"/>
                <w:sz w:val="24"/>
                <w:szCs w:val="24"/>
              </w:rPr>
            </w:pPr>
            <w:r w:rsidRPr="00186DB6">
              <w:rPr>
                <w:rFonts w:ascii="Arial" w:hAnsi="Arial" w:cs="Arial"/>
                <w:b/>
                <w:sz w:val="24"/>
                <w:szCs w:val="24"/>
              </w:rPr>
              <w:t>UC1078_2:</w:t>
            </w:r>
            <w:r w:rsidRPr="00186DB6">
              <w:rPr>
                <w:rFonts w:ascii="Arial" w:hAnsi="Arial" w:cs="Arial"/>
                <w:sz w:val="24"/>
                <w:szCs w:val="24"/>
              </w:rPr>
              <w:t xml:space="preserve"> Guiar y dinamizar a personas por itinerarios de barrancos.</w:t>
            </w:r>
          </w:p>
          <w:p w14:paraId="0DE694C7" w14:textId="77777777" w:rsidR="00CD08A8" w:rsidRPr="00186DB6" w:rsidRDefault="00CD08A8" w:rsidP="00CD08A8">
            <w:pPr>
              <w:rPr>
                <w:rFonts w:ascii="Arial" w:hAnsi="Arial" w:cs="Arial"/>
                <w:sz w:val="24"/>
                <w:szCs w:val="24"/>
              </w:rPr>
            </w:pPr>
          </w:p>
        </w:tc>
      </w:tr>
      <w:tr w:rsidR="00CD08A8" w:rsidRPr="00186DB6" w14:paraId="735E31E7" w14:textId="77777777" w:rsidTr="00271836">
        <w:trPr>
          <w:trHeight w:val="907"/>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ACDC1" w14:textId="77777777" w:rsidR="00CD08A8" w:rsidRPr="00186DB6" w:rsidRDefault="00D775E6" w:rsidP="00271836">
            <w:pPr>
              <w:jc w:val="center"/>
              <w:rPr>
                <w:rFonts w:ascii="Arial" w:hAnsi="Arial" w:cs="Arial"/>
                <w:color w:val="333333"/>
                <w:sz w:val="24"/>
                <w:szCs w:val="24"/>
                <w:shd w:val="clear" w:color="auto" w:fill="FFFFFF"/>
              </w:rPr>
            </w:pPr>
            <w:r w:rsidRPr="00186DB6">
              <w:rPr>
                <w:rFonts w:ascii="Arial" w:hAnsi="Arial" w:cs="Arial"/>
                <w:color w:val="333333"/>
                <w:sz w:val="24"/>
                <w:szCs w:val="24"/>
                <w:shd w:val="clear" w:color="auto" w:fill="FFFFFF"/>
              </w:rPr>
              <w:t>M</w:t>
            </w:r>
            <w:r w:rsidR="00271836" w:rsidRPr="00186DB6">
              <w:rPr>
                <w:rFonts w:ascii="Arial" w:hAnsi="Arial" w:cs="Arial"/>
                <w:color w:val="333333"/>
                <w:sz w:val="24"/>
                <w:szCs w:val="24"/>
                <w:shd w:val="clear" w:color="auto" w:fill="FFFFFF"/>
              </w:rPr>
              <w:t>.</w:t>
            </w:r>
            <w:r w:rsidRPr="00186DB6">
              <w:rPr>
                <w:rFonts w:ascii="Arial" w:hAnsi="Arial" w:cs="Arial"/>
                <w:color w:val="333333"/>
                <w:sz w:val="24"/>
                <w:szCs w:val="24"/>
                <w:shd w:val="clear" w:color="auto" w:fill="FFFFFF"/>
              </w:rPr>
              <w:t>027_2</w:t>
            </w:r>
            <w:r w:rsidR="00CD08A8" w:rsidRPr="00186DB6">
              <w:rPr>
                <w:rFonts w:ascii="Arial" w:hAnsi="Arial" w:cs="Arial"/>
                <w:color w:val="333333"/>
                <w:sz w:val="24"/>
                <w:szCs w:val="24"/>
                <w:shd w:val="clear" w:color="auto" w:fill="FFFFFF"/>
              </w:rPr>
              <w:t>.</w:t>
            </w:r>
          </w:p>
        </w:tc>
        <w:tc>
          <w:tcPr>
            <w:tcW w:w="4631" w:type="dxa"/>
            <w:tcBorders>
              <w:top w:val="single" w:sz="4" w:space="0" w:color="auto"/>
              <w:left w:val="nil"/>
              <w:bottom w:val="single" w:sz="4" w:space="0" w:color="auto"/>
              <w:right w:val="single" w:sz="4" w:space="0" w:color="auto"/>
            </w:tcBorders>
            <w:shd w:val="clear" w:color="auto" w:fill="auto"/>
            <w:noWrap/>
            <w:vAlign w:val="center"/>
          </w:tcPr>
          <w:p w14:paraId="59E43D4D" w14:textId="77777777" w:rsidR="00CD08A8" w:rsidRPr="00186DB6" w:rsidRDefault="00D53AA3" w:rsidP="00D775E6">
            <w:pPr>
              <w:jc w:val="both"/>
              <w:rPr>
                <w:rFonts w:ascii="Arial" w:hAnsi="Arial" w:cs="Arial"/>
                <w:color w:val="333333"/>
                <w:sz w:val="24"/>
                <w:szCs w:val="24"/>
                <w:shd w:val="clear" w:color="auto" w:fill="FFFFFF"/>
              </w:rPr>
            </w:pPr>
            <w:r w:rsidRPr="00186DB6">
              <w:rPr>
                <w:rFonts w:ascii="Arial" w:hAnsi="Arial" w:cs="Arial"/>
                <w:color w:val="000000"/>
                <w:sz w:val="24"/>
                <w:szCs w:val="24"/>
              </w:rPr>
              <w:t>Primer</w:t>
            </w:r>
            <w:r w:rsidR="00D775E6" w:rsidRPr="00186DB6">
              <w:rPr>
                <w:rFonts w:ascii="Arial" w:hAnsi="Arial" w:cs="Arial"/>
                <w:color w:val="000000"/>
                <w:sz w:val="24"/>
                <w:szCs w:val="24"/>
              </w:rPr>
              <w:t>os auxilios.</w:t>
            </w:r>
          </w:p>
        </w:tc>
        <w:tc>
          <w:tcPr>
            <w:tcW w:w="4112" w:type="dxa"/>
            <w:tcBorders>
              <w:top w:val="single" w:sz="4" w:space="0" w:color="auto"/>
              <w:left w:val="nil"/>
              <w:bottom w:val="single" w:sz="4" w:space="0" w:color="auto"/>
              <w:right w:val="single" w:sz="4" w:space="0" w:color="auto"/>
            </w:tcBorders>
            <w:shd w:val="clear" w:color="auto" w:fill="auto"/>
            <w:noWrap/>
          </w:tcPr>
          <w:p w14:paraId="2410AB29" w14:textId="77777777" w:rsidR="00271836" w:rsidRPr="00186DB6" w:rsidRDefault="00271836" w:rsidP="00271836">
            <w:pPr>
              <w:rPr>
                <w:rFonts w:ascii="Arial" w:hAnsi="Arial" w:cs="Arial"/>
                <w:sz w:val="24"/>
                <w:szCs w:val="24"/>
              </w:rPr>
            </w:pPr>
            <w:r w:rsidRPr="00186DB6">
              <w:rPr>
                <w:rFonts w:ascii="Arial" w:hAnsi="Arial" w:cs="Arial"/>
                <w:b/>
                <w:sz w:val="24"/>
                <w:szCs w:val="24"/>
              </w:rPr>
              <w:t>UC0272_2:</w:t>
            </w:r>
            <w:r w:rsidRPr="00186DB6">
              <w:rPr>
                <w:rFonts w:ascii="Arial" w:hAnsi="Arial" w:cs="Arial"/>
                <w:sz w:val="24"/>
                <w:szCs w:val="24"/>
              </w:rPr>
              <w:t xml:space="preserve"> Asistir como primer interviniente en caso de accidente o situación de emergencia.</w:t>
            </w:r>
          </w:p>
          <w:p w14:paraId="2E8304DC" w14:textId="77777777" w:rsidR="00CD08A8" w:rsidRPr="00186DB6" w:rsidRDefault="00CD08A8" w:rsidP="00CD08A8">
            <w:pPr>
              <w:rPr>
                <w:rFonts w:ascii="Arial" w:hAnsi="Arial" w:cs="Arial"/>
                <w:sz w:val="24"/>
                <w:szCs w:val="24"/>
              </w:rPr>
            </w:pPr>
          </w:p>
        </w:tc>
      </w:tr>
    </w:tbl>
    <w:p w14:paraId="7FAD5DC8" w14:textId="77777777" w:rsidR="007D6E83" w:rsidRPr="00186DB6" w:rsidRDefault="007D6E83" w:rsidP="007D6E83">
      <w:pPr>
        <w:jc w:val="right"/>
        <w:rPr>
          <w:rFonts w:ascii="Arial" w:hAnsi="Arial" w:cs="Arial"/>
          <w:color w:val="000000" w:themeColor="text1"/>
          <w:sz w:val="24"/>
          <w:szCs w:val="24"/>
        </w:rPr>
      </w:pPr>
    </w:p>
    <w:p w14:paraId="38F3AD07" w14:textId="77777777" w:rsidR="007D6E83" w:rsidRPr="00186DB6" w:rsidRDefault="007D6E83" w:rsidP="004A3BD5">
      <w:pPr>
        <w:rPr>
          <w:rFonts w:ascii="Arial" w:hAnsi="Arial" w:cs="Arial"/>
          <w:b/>
          <w:sz w:val="24"/>
          <w:szCs w:val="24"/>
        </w:rPr>
      </w:pPr>
      <w:r w:rsidRPr="00186DB6">
        <w:rPr>
          <w:rFonts w:ascii="Arial" w:hAnsi="Arial" w:cs="Arial"/>
          <w:b/>
          <w:sz w:val="24"/>
          <w:szCs w:val="24"/>
        </w:rPr>
        <w:t xml:space="preserve">JUSTIFICACIÓN </w:t>
      </w:r>
    </w:p>
    <w:p w14:paraId="7741CA9E" w14:textId="77777777" w:rsidR="004A3BD5" w:rsidRPr="00186DB6" w:rsidRDefault="004A3BD5" w:rsidP="004A3BD5">
      <w:pPr>
        <w:rPr>
          <w:rFonts w:ascii="Arial" w:hAnsi="Arial" w:cs="Arial"/>
          <w:color w:val="A6A6A6" w:themeColor="background1" w:themeShade="A6"/>
          <w:sz w:val="24"/>
          <w:szCs w:val="24"/>
        </w:rPr>
      </w:pPr>
    </w:p>
    <w:p w14:paraId="320710E0" w14:textId="77777777" w:rsidR="004A3BD5" w:rsidRPr="00186DB6" w:rsidRDefault="007D6E83" w:rsidP="00D53AA3">
      <w:pPr>
        <w:pStyle w:val="Default"/>
        <w:jc w:val="both"/>
      </w:pPr>
      <w:r w:rsidRPr="00186DB6">
        <w:rPr>
          <w:color w:val="000000" w:themeColor="text1"/>
          <w:u w:val="single"/>
        </w:rPr>
        <w:t>OBJETIVOS:</w:t>
      </w:r>
      <w:r w:rsidRPr="00186DB6">
        <w:rPr>
          <w:color w:val="000000" w:themeColor="text1"/>
        </w:rPr>
        <w:t xml:space="preserve"> </w:t>
      </w:r>
      <w:r w:rsidR="004A3BD5" w:rsidRPr="00186DB6">
        <w:t>En Castilla-La Mancha</w:t>
      </w:r>
      <w:r w:rsidR="00D53AA3" w:rsidRPr="00186DB6">
        <w:t xml:space="preserve"> en general y en Cuenca en particular, se</w:t>
      </w:r>
      <w:r w:rsidR="004A3BD5" w:rsidRPr="00186DB6">
        <w:t xml:space="preserve"> está produciendo un importante incremento de los pue</w:t>
      </w:r>
      <w:r w:rsidR="00D53AA3" w:rsidRPr="00186DB6">
        <w:t>stos de trabajo en el sector de turismo activo</w:t>
      </w:r>
      <w:r w:rsidR="004A3BD5" w:rsidRPr="00186DB6">
        <w:t>. Lo que hace que sea necesario disponer de profesionales bien cualificados en este sector</w:t>
      </w:r>
      <w:r w:rsidR="00D53AA3" w:rsidRPr="00186DB6">
        <w:t xml:space="preserve">, como así queda especificado en el </w:t>
      </w:r>
      <w:r w:rsidR="00D53AA3" w:rsidRPr="00186DB6">
        <w:rPr>
          <w:bCs/>
        </w:rPr>
        <w:t>Decreto 77/2005, de 28 de junio, de Ordenación de las Empresas de Turismo Activo de Castilla-La Mancha.</w:t>
      </w:r>
    </w:p>
    <w:p w14:paraId="541F366B" w14:textId="77777777" w:rsidR="004A3BD5" w:rsidRPr="00186DB6" w:rsidRDefault="004A3BD5" w:rsidP="004A3BD5">
      <w:pPr>
        <w:rPr>
          <w:rFonts w:ascii="Arial" w:hAnsi="Arial" w:cs="Arial"/>
          <w:sz w:val="24"/>
          <w:szCs w:val="24"/>
        </w:rPr>
      </w:pPr>
    </w:p>
    <w:p w14:paraId="4C7786EE" w14:textId="77777777" w:rsidR="007D6E83" w:rsidRPr="00186DB6" w:rsidRDefault="007D6E83" w:rsidP="00271836">
      <w:pPr>
        <w:jc w:val="both"/>
        <w:rPr>
          <w:rFonts w:ascii="Arial" w:hAnsi="Arial" w:cs="Arial"/>
          <w:sz w:val="24"/>
          <w:szCs w:val="24"/>
        </w:rPr>
      </w:pPr>
      <w:r w:rsidRPr="00186DB6">
        <w:rPr>
          <w:rFonts w:ascii="Arial" w:hAnsi="Arial" w:cs="Arial"/>
          <w:sz w:val="24"/>
          <w:szCs w:val="24"/>
          <w:u w:val="single"/>
        </w:rPr>
        <w:t>MOTIVACIÓN:</w:t>
      </w:r>
      <w:r w:rsidRPr="00186DB6">
        <w:rPr>
          <w:rFonts w:ascii="Arial" w:hAnsi="Arial" w:cs="Arial"/>
          <w:sz w:val="24"/>
          <w:szCs w:val="24"/>
        </w:rPr>
        <w:t xml:space="preserve"> Poder impartir esta cualificación profesional, equivalente al certificado de profesionalidad de “</w:t>
      </w:r>
      <w:r w:rsidR="00D84742" w:rsidRPr="00186DB6">
        <w:rPr>
          <w:rFonts w:ascii="Arial" w:hAnsi="Arial" w:cs="Arial"/>
          <w:sz w:val="24"/>
          <w:szCs w:val="24"/>
        </w:rPr>
        <w:t>AFD338_2 Guía por barrancos secos o acuáticos</w:t>
      </w:r>
      <w:r w:rsidR="001201B3" w:rsidRPr="00186DB6">
        <w:rPr>
          <w:rFonts w:ascii="Arial" w:hAnsi="Arial" w:cs="Arial"/>
          <w:sz w:val="24"/>
          <w:szCs w:val="24"/>
        </w:rPr>
        <w:t>”</w:t>
      </w:r>
      <w:r w:rsidRPr="00186DB6">
        <w:rPr>
          <w:rFonts w:ascii="Arial" w:hAnsi="Arial" w:cs="Arial"/>
          <w:sz w:val="24"/>
          <w:szCs w:val="24"/>
        </w:rPr>
        <w:t xml:space="preserve"> permite dos alternativas, una, iniciarse en el campo </w:t>
      </w:r>
      <w:r w:rsidR="001201B3" w:rsidRPr="00186DB6">
        <w:rPr>
          <w:rFonts w:ascii="Arial" w:hAnsi="Arial" w:cs="Arial"/>
          <w:sz w:val="24"/>
          <w:szCs w:val="24"/>
        </w:rPr>
        <w:t>del Deporte</w:t>
      </w:r>
      <w:r w:rsidRPr="00186DB6">
        <w:rPr>
          <w:rFonts w:ascii="Arial" w:hAnsi="Arial" w:cs="Arial"/>
          <w:sz w:val="24"/>
          <w:szCs w:val="24"/>
        </w:rPr>
        <w:t xml:space="preserve"> en un campo que prevé un f</w:t>
      </w:r>
      <w:r w:rsidR="001201B3" w:rsidRPr="00186DB6">
        <w:rPr>
          <w:rFonts w:ascii="Arial" w:hAnsi="Arial" w:cs="Arial"/>
          <w:sz w:val="24"/>
          <w:szCs w:val="24"/>
        </w:rPr>
        <w:t>uturo positivo de empleabilidad; y</w:t>
      </w:r>
      <w:r w:rsidRPr="00186DB6">
        <w:rPr>
          <w:rFonts w:ascii="Arial" w:hAnsi="Arial" w:cs="Arial"/>
          <w:sz w:val="24"/>
          <w:szCs w:val="24"/>
        </w:rPr>
        <w:t xml:space="preserve"> dos, continuar estudios </w:t>
      </w:r>
      <w:r w:rsidR="00D84742" w:rsidRPr="00186DB6">
        <w:rPr>
          <w:rFonts w:ascii="Arial" w:hAnsi="Arial" w:cs="Arial"/>
          <w:sz w:val="24"/>
          <w:szCs w:val="24"/>
        </w:rPr>
        <w:t>para la obtención del ciclo formativo en técnico deportivo en barrancos.</w:t>
      </w:r>
    </w:p>
    <w:p w14:paraId="20802D0F" w14:textId="77777777" w:rsidR="007D6E83" w:rsidRPr="00186DB6" w:rsidRDefault="007D6E83" w:rsidP="004A3BD5">
      <w:pPr>
        <w:rPr>
          <w:rFonts w:ascii="Arial" w:hAnsi="Arial" w:cs="Arial"/>
          <w:color w:val="000000" w:themeColor="text1"/>
          <w:sz w:val="24"/>
          <w:szCs w:val="24"/>
        </w:rPr>
      </w:pPr>
    </w:p>
    <w:p w14:paraId="4C461D05" w14:textId="77777777" w:rsidR="00E06F13" w:rsidRPr="00186DB6" w:rsidRDefault="00E06F13" w:rsidP="00D84742">
      <w:pPr>
        <w:jc w:val="both"/>
        <w:rPr>
          <w:rFonts w:ascii="Arial" w:hAnsi="Arial" w:cs="Arial"/>
          <w:color w:val="000000" w:themeColor="text1"/>
          <w:sz w:val="24"/>
          <w:szCs w:val="24"/>
          <w:u w:val="single"/>
        </w:rPr>
      </w:pPr>
    </w:p>
    <w:p w14:paraId="704D4EB2" w14:textId="2FAE497D" w:rsidR="007D6E83" w:rsidRPr="00186DB6" w:rsidRDefault="007D6E83" w:rsidP="00D84742">
      <w:pPr>
        <w:jc w:val="both"/>
        <w:rPr>
          <w:rFonts w:ascii="Arial" w:hAnsi="Arial" w:cs="Arial"/>
          <w:color w:val="A6A6A6" w:themeColor="background1" w:themeShade="A6"/>
          <w:sz w:val="24"/>
          <w:szCs w:val="24"/>
        </w:rPr>
      </w:pPr>
      <w:r w:rsidRPr="00186DB6">
        <w:rPr>
          <w:rFonts w:ascii="Arial" w:hAnsi="Arial" w:cs="Arial"/>
          <w:color w:val="000000" w:themeColor="text1"/>
          <w:sz w:val="24"/>
          <w:szCs w:val="24"/>
          <w:u w:val="single"/>
        </w:rPr>
        <w:lastRenderedPageBreak/>
        <w:t>RESULTADOS ESPERADOS:</w:t>
      </w:r>
      <w:r w:rsidRPr="00186DB6">
        <w:rPr>
          <w:rFonts w:ascii="Arial" w:hAnsi="Arial" w:cs="Arial"/>
          <w:color w:val="000000" w:themeColor="text1"/>
          <w:sz w:val="24"/>
          <w:szCs w:val="24"/>
        </w:rPr>
        <w:t xml:space="preserve"> </w:t>
      </w:r>
      <w:r w:rsidR="00D84742" w:rsidRPr="00186DB6">
        <w:rPr>
          <w:rFonts w:ascii="Arial" w:hAnsi="Arial" w:cs="Arial"/>
          <w:sz w:val="24"/>
          <w:szCs w:val="24"/>
        </w:rPr>
        <w:t>Desarrolla su actividad profesional en el área de gestión de servicios de deportes, ocio y turismo, dedicada a guiar a usuarios por barrancos secos o acuáticos, en entidades de naturaleza pública o privada, empresas de tamaño pequeño y mediano, tanto por cuenta propia como ajena, con independencia de su forma jurídica. Desarrolla su actividad dependiendo, en su caso, funcional y/o jerárquicamente de un superior. Puede tener personal a su cargo en ocasiones, por temporadas o de forma estable. En el desarrollo de la actividad profesional se aplican los principios de accesibilidad universal y diseño universal o diseño para todas las personas de acuerdo con la normativa aplicable.</w:t>
      </w:r>
    </w:p>
    <w:p w14:paraId="60D0EFFC" w14:textId="77777777" w:rsidR="001201B3" w:rsidRPr="00186DB6" w:rsidRDefault="001201B3" w:rsidP="004A3BD5">
      <w:pPr>
        <w:rPr>
          <w:rFonts w:ascii="Arial" w:hAnsi="Arial" w:cs="Arial"/>
          <w:color w:val="A6A6A6" w:themeColor="background1" w:themeShade="A6"/>
          <w:sz w:val="24"/>
          <w:szCs w:val="24"/>
        </w:rPr>
      </w:pPr>
    </w:p>
    <w:p w14:paraId="4A9370FC" w14:textId="77777777" w:rsidR="007D6E83" w:rsidRPr="00186DB6" w:rsidRDefault="007D6E83" w:rsidP="007D6E83">
      <w:pPr>
        <w:pStyle w:val="Prrafodelista"/>
        <w:widowControl/>
        <w:numPr>
          <w:ilvl w:val="0"/>
          <w:numId w:val="1"/>
        </w:numPr>
        <w:autoSpaceDE/>
        <w:autoSpaceDN/>
        <w:adjustRightInd/>
        <w:spacing w:after="160" w:line="259" w:lineRule="auto"/>
        <w:contextualSpacing/>
        <w:jc w:val="both"/>
        <w:rPr>
          <w:rFonts w:ascii="Arial" w:hAnsi="Arial" w:cs="Arial"/>
          <w:b/>
          <w:color w:val="A6A6A6" w:themeColor="background1" w:themeShade="A6"/>
        </w:rPr>
      </w:pPr>
      <w:r w:rsidRPr="00186DB6">
        <w:rPr>
          <w:rFonts w:ascii="Arial" w:hAnsi="Arial" w:cs="Arial"/>
          <w:b/>
        </w:rPr>
        <w:t xml:space="preserve">ESTUDIO PRELIMINAR: </w:t>
      </w:r>
    </w:p>
    <w:p w14:paraId="1562569B" w14:textId="77777777" w:rsidR="007D6E83" w:rsidRPr="00186DB6" w:rsidRDefault="007D6E83" w:rsidP="007D6E83">
      <w:pPr>
        <w:pStyle w:val="Prrafodelista"/>
        <w:widowControl/>
        <w:numPr>
          <w:ilvl w:val="0"/>
          <w:numId w:val="4"/>
        </w:numPr>
        <w:autoSpaceDE/>
        <w:autoSpaceDN/>
        <w:adjustRightInd/>
        <w:spacing w:line="259" w:lineRule="auto"/>
        <w:contextualSpacing/>
        <w:jc w:val="both"/>
        <w:rPr>
          <w:rFonts w:ascii="Arial" w:hAnsi="Arial" w:cs="Arial"/>
          <w:u w:val="single"/>
        </w:rPr>
      </w:pPr>
      <w:r w:rsidRPr="00186DB6">
        <w:rPr>
          <w:rFonts w:ascii="Arial" w:hAnsi="Arial" w:cs="Arial"/>
          <w:u w:val="single"/>
        </w:rPr>
        <w:t xml:space="preserve">Describir el sector productivo: </w:t>
      </w:r>
    </w:p>
    <w:p w14:paraId="78A130BA" w14:textId="77777777" w:rsidR="001201B3" w:rsidRPr="00186DB6" w:rsidRDefault="001201B3" w:rsidP="007D6E83">
      <w:pPr>
        <w:pStyle w:val="Prrafodelista"/>
        <w:ind w:left="1080"/>
        <w:jc w:val="both"/>
        <w:rPr>
          <w:rFonts w:ascii="Arial" w:hAnsi="Arial" w:cs="Arial"/>
        </w:rPr>
      </w:pPr>
      <w:r w:rsidRPr="00186DB6">
        <w:rPr>
          <w:rFonts w:ascii="Arial" w:hAnsi="Arial" w:cs="Arial"/>
        </w:rPr>
        <w:t>Se ubica en los sectores del deporte, ocio y tiempo libre, y turismo.</w:t>
      </w:r>
    </w:p>
    <w:p w14:paraId="5AD74728" w14:textId="77777777" w:rsidR="007D6E83" w:rsidRPr="00186DB6" w:rsidRDefault="007D6E83" w:rsidP="007D6E83">
      <w:pPr>
        <w:pStyle w:val="Prrafodelista"/>
        <w:ind w:left="1080"/>
        <w:jc w:val="both"/>
        <w:rPr>
          <w:rFonts w:ascii="Arial" w:hAnsi="Arial" w:cs="Arial"/>
        </w:rPr>
      </w:pPr>
      <w:r w:rsidRPr="00186DB6">
        <w:rPr>
          <w:rFonts w:ascii="Arial" w:hAnsi="Arial" w:cs="Arial"/>
        </w:rPr>
        <w:t xml:space="preserve">Las ocupaciones y puestos de trabajo más relevantes en los que podrían trabajar son los siguientes: </w:t>
      </w:r>
    </w:p>
    <w:p w14:paraId="0FD19F7A" w14:textId="77777777" w:rsidR="00D84742" w:rsidRPr="00186DB6" w:rsidRDefault="00D84742" w:rsidP="007D6E83">
      <w:pPr>
        <w:pStyle w:val="Prrafodelista"/>
        <w:ind w:left="1080"/>
        <w:jc w:val="both"/>
        <w:rPr>
          <w:rFonts w:ascii="Arial" w:hAnsi="Arial" w:cs="Arial"/>
        </w:rPr>
      </w:pPr>
      <w:r w:rsidRPr="00186DB6">
        <w:rPr>
          <w:rFonts w:ascii="Arial" w:hAnsi="Arial" w:cs="Arial"/>
        </w:rPr>
        <w:t>Los términos de la siguiente relación de ocupaciones y puestos de trabajo se utilizan con carácter genérico y omnicomprensivo de mujeres y hombres.</w:t>
      </w:r>
    </w:p>
    <w:p w14:paraId="77DFCBE8" w14:textId="77777777" w:rsidR="00D84742" w:rsidRPr="00186DB6" w:rsidRDefault="00D84742" w:rsidP="00D84742">
      <w:pPr>
        <w:ind w:firstLine="1080"/>
        <w:jc w:val="both"/>
        <w:rPr>
          <w:rFonts w:ascii="Arial" w:hAnsi="Arial" w:cs="Arial"/>
          <w:sz w:val="24"/>
          <w:szCs w:val="24"/>
        </w:rPr>
      </w:pPr>
      <w:r w:rsidRPr="00186DB6">
        <w:rPr>
          <w:rFonts w:ascii="Arial" w:hAnsi="Arial" w:cs="Arial"/>
          <w:sz w:val="24"/>
          <w:szCs w:val="24"/>
        </w:rPr>
        <w:sym w:font="Symbol" w:char="F0B7"/>
      </w:r>
      <w:r w:rsidRPr="00186DB6">
        <w:rPr>
          <w:rFonts w:ascii="Arial" w:hAnsi="Arial" w:cs="Arial"/>
          <w:sz w:val="24"/>
          <w:szCs w:val="24"/>
        </w:rPr>
        <w:t xml:space="preserve"> Monitores deportivos en campamentos </w:t>
      </w:r>
    </w:p>
    <w:p w14:paraId="5F9E7326" w14:textId="77777777" w:rsidR="00D84742" w:rsidRPr="00186DB6" w:rsidRDefault="00D84742" w:rsidP="007D6E83">
      <w:pPr>
        <w:pStyle w:val="Prrafodelista"/>
        <w:ind w:left="1080"/>
        <w:jc w:val="both"/>
        <w:rPr>
          <w:rFonts w:ascii="Arial" w:hAnsi="Arial" w:cs="Arial"/>
        </w:rPr>
      </w:pPr>
      <w:r w:rsidRPr="00186DB6">
        <w:rPr>
          <w:rFonts w:ascii="Arial" w:hAnsi="Arial" w:cs="Arial"/>
        </w:rPr>
        <w:sym w:font="Symbol" w:char="F0B7"/>
      </w:r>
      <w:r w:rsidRPr="00186DB6">
        <w:rPr>
          <w:rFonts w:ascii="Arial" w:hAnsi="Arial" w:cs="Arial"/>
        </w:rPr>
        <w:t xml:space="preserve"> Guías en actividades de barrancos.</w:t>
      </w:r>
    </w:p>
    <w:p w14:paraId="5CB459FC" w14:textId="77777777" w:rsidR="00D84742" w:rsidRPr="00186DB6" w:rsidRDefault="00D84742" w:rsidP="007D6E83">
      <w:pPr>
        <w:pStyle w:val="Prrafodelista"/>
        <w:ind w:left="1080"/>
        <w:jc w:val="both"/>
        <w:rPr>
          <w:rFonts w:ascii="Arial" w:hAnsi="Arial" w:cs="Arial"/>
        </w:rPr>
      </w:pPr>
      <w:r w:rsidRPr="00186DB6">
        <w:rPr>
          <w:rFonts w:ascii="Arial" w:hAnsi="Arial" w:cs="Arial"/>
        </w:rPr>
        <w:sym w:font="Symbol" w:char="F0B7"/>
      </w:r>
      <w:r w:rsidRPr="00186DB6">
        <w:rPr>
          <w:rFonts w:ascii="Arial" w:hAnsi="Arial" w:cs="Arial"/>
        </w:rPr>
        <w:t xml:space="preserve"> </w:t>
      </w:r>
      <w:proofErr w:type="spellStart"/>
      <w:r w:rsidRPr="00186DB6">
        <w:rPr>
          <w:rFonts w:ascii="Arial" w:hAnsi="Arial" w:cs="Arial"/>
        </w:rPr>
        <w:t>Equipadores</w:t>
      </w:r>
      <w:proofErr w:type="spellEnd"/>
      <w:r w:rsidRPr="00186DB6">
        <w:rPr>
          <w:rFonts w:ascii="Arial" w:hAnsi="Arial" w:cs="Arial"/>
        </w:rPr>
        <w:t xml:space="preserve"> de rutas de barrancos. </w:t>
      </w:r>
    </w:p>
    <w:p w14:paraId="0DED08F1" w14:textId="77777777" w:rsidR="00D84742" w:rsidRPr="00186DB6" w:rsidRDefault="00D84742" w:rsidP="007D6E83">
      <w:pPr>
        <w:pStyle w:val="Prrafodelista"/>
        <w:ind w:left="1080"/>
        <w:jc w:val="both"/>
        <w:rPr>
          <w:rFonts w:ascii="Arial" w:hAnsi="Arial" w:cs="Arial"/>
        </w:rPr>
      </w:pPr>
      <w:r w:rsidRPr="00186DB6">
        <w:rPr>
          <w:rFonts w:ascii="Arial" w:hAnsi="Arial" w:cs="Arial"/>
        </w:rPr>
        <w:sym w:font="Symbol" w:char="F0B7"/>
      </w:r>
      <w:r w:rsidRPr="00186DB6">
        <w:rPr>
          <w:rFonts w:ascii="Arial" w:hAnsi="Arial" w:cs="Arial"/>
        </w:rPr>
        <w:t xml:space="preserve"> Mantenedores de instalaciones de "rápel" y pasamanos de barrancos. </w:t>
      </w:r>
      <w:r w:rsidRPr="00186DB6">
        <w:rPr>
          <w:rFonts w:ascii="Arial" w:hAnsi="Arial" w:cs="Arial"/>
        </w:rPr>
        <w:sym w:font="Symbol" w:char="F0B7"/>
      </w:r>
      <w:r w:rsidRPr="00186DB6">
        <w:rPr>
          <w:rFonts w:ascii="Arial" w:hAnsi="Arial" w:cs="Arial"/>
        </w:rPr>
        <w:t xml:space="preserve"> Diseñadores de itinerarios terrestres hasta media montaña. </w:t>
      </w:r>
    </w:p>
    <w:p w14:paraId="597CCAB5" w14:textId="77777777" w:rsidR="001201B3" w:rsidRPr="00186DB6" w:rsidRDefault="00D84742" w:rsidP="007D6E83">
      <w:pPr>
        <w:pStyle w:val="Prrafodelista"/>
        <w:ind w:left="1080"/>
        <w:jc w:val="both"/>
        <w:rPr>
          <w:rFonts w:ascii="Arial" w:hAnsi="Arial" w:cs="Arial"/>
        </w:rPr>
      </w:pPr>
      <w:r w:rsidRPr="00186DB6">
        <w:rPr>
          <w:rFonts w:ascii="Arial" w:hAnsi="Arial" w:cs="Arial"/>
        </w:rPr>
        <w:sym w:font="Symbol" w:char="F0B7"/>
      </w:r>
      <w:r w:rsidRPr="00186DB6">
        <w:rPr>
          <w:rFonts w:ascii="Arial" w:hAnsi="Arial" w:cs="Arial"/>
        </w:rPr>
        <w:t xml:space="preserve"> Ayudantes en salvamento y rescate.</w:t>
      </w:r>
    </w:p>
    <w:p w14:paraId="237974B2" w14:textId="77777777" w:rsidR="00D84742" w:rsidRPr="00186DB6" w:rsidRDefault="00D84742" w:rsidP="007D6E83">
      <w:pPr>
        <w:pStyle w:val="Prrafodelista"/>
        <w:ind w:left="1080"/>
        <w:jc w:val="both"/>
        <w:rPr>
          <w:rFonts w:ascii="Arial" w:hAnsi="Arial" w:cs="Arial"/>
          <w:color w:val="FF0000"/>
        </w:rPr>
      </w:pPr>
    </w:p>
    <w:p w14:paraId="057E9C92" w14:textId="77777777" w:rsidR="007D6E83" w:rsidRPr="00186DB6" w:rsidRDefault="007D6E83" w:rsidP="00AC415A">
      <w:pPr>
        <w:pStyle w:val="Prrafodelista"/>
        <w:widowControl/>
        <w:numPr>
          <w:ilvl w:val="0"/>
          <w:numId w:val="4"/>
        </w:numPr>
        <w:autoSpaceDE/>
        <w:autoSpaceDN/>
        <w:adjustRightInd/>
        <w:spacing w:after="160" w:line="259" w:lineRule="auto"/>
        <w:contextualSpacing/>
        <w:jc w:val="both"/>
        <w:rPr>
          <w:rFonts w:ascii="Arial" w:hAnsi="Arial" w:cs="Arial"/>
        </w:rPr>
      </w:pPr>
      <w:r w:rsidRPr="00186DB6">
        <w:rPr>
          <w:rFonts w:ascii="Arial" w:hAnsi="Arial" w:cs="Arial"/>
          <w:color w:val="000000" w:themeColor="text1"/>
        </w:rPr>
        <w:t xml:space="preserve">Número y características de los espacios que se dedicarán a esta actividad formativa (aulas/talleres): Esta actividad se desarrollará en las aulas del IES </w:t>
      </w:r>
      <w:r w:rsidR="001201B3" w:rsidRPr="00186DB6">
        <w:rPr>
          <w:rFonts w:ascii="Arial" w:hAnsi="Arial" w:cs="Arial"/>
          <w:color w:val="000000" w:themeColor="text1"/>
        </w:rPr>
        <w:t>Santiago Grisolía de Cuenca</w:t>
      </w:r>
      <w:r w:rsidRPr="00186DB6">
        <w:rPr>
          <w:rFonts w:ascii="Arial" w:hAnsi="Arial" w:cs="Arial"/>
          <w:color w:val="000000" w:themeColor="text1"/>
        </w:rPr>
        <w:t>, si bien puede haber algún tipo de convenio con otras administraciones para realizar actividades conjuntas</w:t>
      </w:r>
      <w:r w:rsidR="001201B3" w:rsidRPr="00186DB6">
        <w:rPr>
          <w:rFonts w:ascii="Arial" w:hAnsi="Arial" w:cs="Arial"/>
          <w:color w:val="000000" w:themeColor="text1"/>
        </w:rPr>
        <w:t xml:space="preserve"> como puede ser el Ayuntamiento de Cuenca (para la utilización del Pabellón </w:t>
      </w:r>
      <w:r w:rsidR="00D84742" w:rsidRPr="00186DB6">
        <w:rPr>
          <w:rFonts w:ascii="Arial" w:hAnsi="Arial" w:cs="Arial"/>
          <w:color w:val="000000" w:themeColor="text1"/>
        </w:rPr>
        <w:t xml:space="preserve">y rocódromo del </w:t>
      </w:r>
      <w:r w:rsidR="001201B3" w:rsidRPr="00186DB6">
        <w:rPr>
          <w:rFonts w:ascii="Arial" w:hAnsi="Arial" w:cs="Arial"/>
          <w:color w:val="000000" w:themeColor="text1"/>
        </w:rPr>
        <w:t>Polideportivo</w:t>
      </w:r>
      <w:r w:rsidR="00D84742" w:rsidRPr="00186DB6">
        <w:rPr>
          <w:rFonts w:ascii="Arial" w:hAnsi="Arial" w:cs="Arial"/>
          <w:color w:val="000000" w:themeColor="text1"/>
        </w:rPr>
        <w:t xml:space="preserve"> </w:t>
      </w:r>
      <w:r w:rsidR="001201B3" w:rsidRPr="00186DB6">
        <w:rPr>
          <w:rFonts w:ascii="Arial" w:hAnsi="Arial" w:cs="Arial"/>
          <w:color w:val="000000" w:themeColor="text1"/>
        </w:rPr>
        <w:t>San Fernando de la capital).</w:t>
      </w:r>
    </w:p>
    <w:p w14:paraId="65494096" w14:textId="77777777" w:rsidR="001201B3" w:rsidRPr="00186DB6" w:rsidRDefault="001201B3" w:rsidP="001201B3">
      <w:pPr>
        <w:pStyle w:val="Prrafodelista"/>
        <w:widowControl/>
        <w:autoSpaceDE/>
        <w:autoSpaceDN/>
        <w:adjustRightInd/>
        <w:spacing w:after="160" w:line="259" w:lineRule="auto"/>
        <w:ind w:left="1080"/>
        <w:contextualSpacing/>
        <w:jc w:val="both"/>
        <w:rPr>
          <w:rFonts w:ascii="Arial" w:hAnsi="Arial" w:cs="Arial"/>
        </w:rPr>
      </w:pPr>
    </w:p>
    <w:p w14:paraId="463FB97F" w14:textId="77777777" w:rsidR="007D6E83" w:rsidRPr="00186DB6" w:rsidRDefault="007D6E83" w:rsidP="007D6E83">
      <w:pPr>
        <w:pStyle w:val="Prrafodelista"/>
        <w:widowControl/>
        <w:numPr>
          <w:ilvl w:val="0"/>
          <w:numId w:val="4"/>
        </w:numPr>
        <w:autoSpaceDE/>
        <w:autoSpaceDN/>
        <w:adjustRightInd/>
        <w:spacing w:after="160" w:line="259" w:lineRule="auto"/>
        <w:contextualSpacing/>
        <w:jc w:val="both"/>
        <w:rPr>
          <w:rFonts w:ascii="Arial" w:hAnsi="Arial" w:cs="Arial"/>
          <w:u w:val="single"/>
        </w:rPr>
      </w:pPr>
      <w:r w:rsidRPr="00186DB6">
        <w:rPr>
          <w:rFonts w:ascii="Arial" w:hAnsi="Arial" w:cs="Arial"/>
          <w:u w:val="single"/>
        </w:rPr>
        <w:t>Alumnos a los que se dirige esta actividad:</w:t>
      </w:r>
    </w:p>
    <w:p w14:paraId="15BC1268" w14:textId="5DD8FBDE" w:rsidR="007D6E83" w:rsidRPr="00186DB6" w:rsidRDefault="007D6E83" w:rsidP="007D6E83">
      <w:pPr>
        <w:pStyle w:val="Prrafodelista"/>
        <w:widowControl/>
        <w:numPr>
          <w:ilvl w:val="0"/>
          <w:numId w:val="6"/>
        </w:numPr>
        <w:autoSpaceDE/>
        <w:autoSpaceDN/>
        <w:adjustRightInd/>
        <w:spacing w:after="160" w:line="259" w:lineRule="auto"/>
        <w:contextualSpacing/>
        <w:jc w:val="both"/>
        <w:rPr>
          <w:rFonts w:ascii="Arial" w:hAnsi="Arial" w:cs="Arial"/>
        </w:rPr>
      </w:pPr>
      <w:r w:rsidRPr="00186DB6">
        <w:rPr>
          <w:rFonts w:ascii="Arial" w:eastAsia="Times New Roman" w:hAnsi="Arial" w:cs="Arial"/>
        </w:rPr>
        <w:t>Alumnos de entre 1</w:t>
      </w:r>
      <w:r w:rsidR="001201B3" w:rsidRPr="00186DB6">
        <w:rPr>
          <w:rFonts w:ascii="Arial" w:eastAsia="Times New Roman" w:hAnsi="Arial" w:cs="Arial"/>
        </w:rPr>
        <w:t>6</w:t>
      </w:r>
      <w:r w:rsidRPr="00186DB6">
        <w:rPr>
          <w:rFonts w:ascii="Arial" w:eastAsia="Times New Roman" w:hAnsi="Arial" w:cs="Arial"/>
        </w:rPr>
        <w:t xml:space="preserve"> - 30 años (</w:t>
      </w:r>
      <w:r w:rsidR="00D4775D" w:rsidRPr="00186DB6">
        <w:rPr>
          <w:rFonts w:ascii="Arial" w:eastAsia="Times New Roman" w:hAnsi="Arial" w:cs="Arial"/>
        </w:rPr>
        <w:t xml:space="preserve">máximo </w:t>
      </w:r>
      <w:r w:rsidRPr="00186DB6">
        <w:rPr>
          <w:rFonts w:ascii="Arial" w:eastAsia="Times New Roman" w:hAnsi="Arial" w:cs="Arial"/>
        </w:rPr>
        <w:t xml:space="preserve">15 alumnos) </w:t>
      </w:r>
      <w:r w:rsidR="00D4775D" w:rsidRPr="00186DB6">
        <w:rPr>
          <w:rFonts w:ascii="Arial" w:eastAsia="Times New Roman" w:hAnsi="Arial" w:cs="Arial"/>
        </w:rPr>
        <w:t>beneficiarios de Garantía Juvenil</w:t>
      </w:r>
      <w:r w:rsidRPr="00186DB6">
        <w:rPr>
          <w:rFonts w:ascii="Arial" w:eastAsia="Times New Roman" w:hAnsi="Arial" w:cs="Arial"/>
        </w:rPr>
        <w:t>.</w:t>
      </w:r>
    </w:p>
    <w:p w14:paraId="6B1AEE61" w14:textId="77777777" w:rsidR="007D6E83" w:rsidRPr="00186DB6" w:rsidRDefault="007D6E83" w:rsidP="007D6E83">
      <w:pPr>
        <w:pStyle w:val="Prrafodelista"/>
        <w:widowControl/>
        <w:numPr>
          <w:ilvl w:val="0"/>
          <w:numId w:val="6"/>
        </w:numPr>
        <w:autoSpaceDE/>
        <w:autoSpaceDN/>
        <w:adjustRightInd/>
        <w:spacing w:after="160" w:line="259" w:lineRule="auto"/>
        <w:contextualSpacing/>
        <w:jc w:val="both"/>
        <w:rPr>
          <w:rFonts w:ascii="Arial" w:hAnsi="Arial" w:cs="Arial"/>
        </w:rPr>
      </w:pPr>
      <w:r w:rsidRPr="00186DB6">
        <w:rPr>
          <w:rFonts w:ascii="Arial" w:eastAsia="Times New Roman" w:hAnsi="Arial" w:cs="Arial"/>
        </w:rPr>
        <w:t>Conocimientos básicos</w:t>
      </w:r>
      <w:r w:rsidR="001201B3" w:rsidRPr="00186DB6">
        <w:rPr>
          <w:rFonts w:ascii="Arial" w:eastAsia="Times New Roman" w:hAnsi="Arial" w:cs="Arial"/>
        </w:rPr>
        <w:t xml:space="preserve"> o motivación en el tema del deporte.</w:t>
      </w:r>
    </w:p>
    <w:p w14:paraId="0337EDD6" w14:textId="77777777" w:rsidR="007D6E83" w:rsidRPr="00186DB6" w:rsidRDefault="007D6E83" w:rsidP="007D6E83">
      <w:pPr>
        <w:pStyle w:val="Prrafodelista"/>
        <w:widowControl/>
        <w:numPr>
          <w:ilvl w:val="0"/>
          <w:numId w:val="6"/>
        </w:numPr>
        <w:autoSpaceDE/>
        <w:autoSpaceDN/>
        <w:adjustRightInd/>
        <w:spacing w:after="160" w:line="259" w:lineRule="auto"/>
        <w:contextualSpacing/>
        <w:jc w:val="both"/>
        <w:rPr>
          <w:rFonts w:ascii="Arial" w:hAnsi="Arial" w:cs="Arial"/>
        </w:rPr>
      </w:pPr>
      <w:r w:rsidRPr="00186DB6">
        <w:rPr>
          <w:rFonts w:ascii="Arial" w:hAnsi="Arial" w:cs="Arial"/>
        </w:rPr>
        <w:t>La selección la realizará el propio centro educativo</w:t>
      </w:r>
      <w:r w:rsidRPr="00186DB6">
        <w:rPr>
          <w:rFonts w:ascii="Arial" w:hAnsi="Arial" w:cs="Arial"/>
          <w:color w:val="000000"/>
        </w:rPr>
        <w:t>.</w:t>
      </w:r>
    </w:p>
    <w:p w14:paraId="13ABE21E" w14:textId="77777777" w:rsidR="007D6E83" w:rsidRPr="00186DB6" w:rsidRDefault="007D6E83" w:rsidP="007D6E83">
      <w:pPr>
        <w:pStyle w:val="Prrafodelista"/>
        <w:rPr>
          <w:rFonts w:ascii="Arial" w:hAnsi="Arial" w:cs="Arial"/>
        </w:rPr>
      </w:pPr>
    </w:p>
    <w:p w14:paraId="440E554B" w14:textId="77777777" w:rsidR="007D6E83" w:rsidRPr="00186DB6" w:rsidRDefault="007D6E83" w:rsidP="00D84742">
      <w:pPr>
        <w:pStyle w:val="Prrafodelista"/>
        <w:widowControl/>
        <w:numPr>
          <w:ilvl w:val="0"/>
          <w:numId w:val="4"/>
        </w:numPr>
        <w:autoSpaceDE/>
        <w:autoSpaceDN/>
        <w:adjustRightInd/>
        <w:spacing w:after="160" w:line="259" w:lineRule="auto"/>
        <w:contextualSpacing/>
        <w:jc w:val="both"/>
        <w:rPr>
          <w:rFonts w:ascii="Arial" w:hAnsi="Arial" w:cs="Arial"/>
          <w:u w:val="single"/>
        </w:rPr>
      </w:pPr>
      <w:r w:rsidRPr="00186DB6">
        <w:rPr>
          <w:rFonts w:ascii="Arial" w:hAnsi="Arial" w:cs="Arial"/>
          <w:u w:val="single"/>
        </w:rPr>
        <w:t>Posibilidades de desarrollo profesional del alumnado que curse esta enseñanza:</w:t>
      </w:r>
      <w:r w:rsidR="00D84742" w:rsidRPr="00186DB6">
        <w:rPr>
          <w:rFonts w:ascii="Arial" w:hAnsi="Arial" w:cs="Arial"/>
        </w:rPr>
        <w:t xml:space="preserve"> Determinar itinerarios en barrancos y guiar usuarios por barrancos de cualquier tipología y dificultad, utilizando técnicas y materiales específicos de la actividad, en condiciones de seguridad y respeto al medio ambiente, adaptándose a los usuarios, consiguiendo su satisfacción, la calidad del servicio y en los límites de coste previsto.</w:t>
      </w:r>
    </w:p>
    <w:p w14:paraId="74EAF828" w14:textId="68434FA9" w:rsidR="001201B3" w:rsidRPr="00186DB6" w:rsidRDefault="001201B3" w:rsidP="007D6E83">
      <w:pPr>
        <w:pStyle w:val="Prrafodelista"/>
        <w:jc w:val="both"/>
        <w:rPr>
          <w:rFonts w:ascii="Arial" w:hAnsi="Arial" w:cs="Arial"/>
          <w:b/>
        </w:rPr>
      </w:pPr>
    </w:p>
    <w:p w14:paraId="7953E254" w14:textId="221EABDA" w:rsidR="00D4775D" w:rsidRPr="00186DB6" w:rsidRDefault="00D4775D" w:rsidP="007D6E83">
      <w:pPr>
        <w:pStyle w:val="Prrafodelista"/>
        <w:jc w:val="both"/>
        <w:rPr>
          <w:rFonts w:ascii="Arial" w:hAnsi="Arial" w:cs="Arial"/>
          <w:b/>
        </w:rPr>
      </w:pPr>
    </w:p>
    <w:p w14:paraId="0DB37D13" w14:textId="77777777" w:rsidR="00D4775D" w:rsidRPr="00186DB6" w:rsidRDefault="00D4775D" w:rsidP="007D6E83">
      <w:pPr>
        <w:pStyle w:val="Prrafodelista"/>
        <w:jc w:val="both"/>
        <w:rPr>
          <w:rFonts w:ascii="Arial" w:hAnsi="Arial" w:cs="Arial"/>
          <w:b/>
        </w:rPr>
      </w:pPr>
    </w:p>
    <w:p w14:paraId="753F1588" w14:textId="77777777" w:rsidR="00D84742" w:rsidRPr="00186DB6" w:rsidRDefault="00D84742" w:rsidP="007D6E83">
      <w:pPr>
        <w:pStyle w:val="Prrafodelista"/>
        <w:jc w:val="both"/>
        <w:rPr>
          <w:rFonts w:ascii="Arial" w:hAnsi="Arial" w:cs="Arial"/>
          <w:b/>
        </w:rPr>
      </w:pPr>
    </w:p>
    <w:p w14:paraId="1029FE1E" w14:textId="77777777" w:rsidR="007D6E83" w:rsidRPr="00186DB6" w:rsidRDefault="007D6E83" w:rsidP="007D6E83">
      <w:pPr>
        <w:pStyle w:val="Prrafodelista"/>
        <w:widowControl/>
        <w:numPr>
          <w:ilvl w:val="0"/>
          <w:numId w:val="1"/>
        </w:numPr>
        <w:autoSpaceDE/>
        <w:autoSpaceDN/>
        <w:adjustRightInd/>
        <w:spacing w:after="160" w:line="259" w:lineRule="auto"/>
        <w:contextualSpacing/>
        <w:jc w:val="both"/>
        <w:rPr>
          <w:rFonts w:ascii="Arial" w:hAnsi="Arial" w:cs="Arial"/>
          <w:b/>
        </w:rPr>
      </w:pPr>
      <w:r w:rsidRPr="00186DB6">
        <w:rPr>
          <w:rFonts w:ascii="Arial" w:hAnsi="Arial" w:cs="Arial"/>
          <w:b/>
        </w:rPr>
        <w:lastRenderedPageBreak/>
        <w:t>CALENDARIO Y ORGANIZACIÓN:</w:t>
      </w:r>
    </w:p>
    <w:p w14:paraId="3606742E" w14:textId="1635D608" w:rsidR="007D6E83" w:rsidRPr="00186DB6" w:rsidRDefault="007D6E83" w:rsidP="007D6E83">
      <w:pPr>
        <w:pStyle w:val="Prrafodelista"/>
        <w:widowControl/>
        <w:numPr>
          <w:ilvl w:val="0"/>
          <w:numId w:val="2"/>
        </w:numPr>
        <w:autoSpaceDE/>
        <w:autoSpaceDN/>
        <w:adjustRightInd/>
        <w:spacing w:after="160" w:line="259" w:lineRule="auto"/>
        <w:contextualSpacing/>
        <w:jc w:val="both"/>
        <w:rPr>
          <w:rFonts w:ascii="Arial" w:hAnsi="Arial" w:cs="Arial"/>
          <w:color w:val="FF0000"/>
        </w:rPr>
      </w:pPr>
      <w:r w:rsidRPr="00186DB6">
        <w:rPr>
          <w:rFonts w:ascii="Arial" w:hAnsi="Arial" w:cs="Arial"/>
          <w:u w:val="single"/>
        </w:rPr>
        <w:t>DURACIÓN:</w:t>
      </w:r>
      <w:r w:rsidRPr="00186DB6">
        <w:rPr>
          <w:rFonts w:ascii="Arial" w:hAnsi="Arial" w:cs="Arial"/>
        </w:rPr>
        <w:t xml:space="preserve"> </w:t>
      </w:r>
      <w:r w:rsidR="00182F1D">
        <w:rPr>
          <w:rFonts w:ascii="Arial" w:hAnsi="Arial" w:cs="Arial"/>
        </w:rPr>
        <w:t>500</w:t>
      </w:r>
      <w:r w:rsidR="00D84742" w:rsidRPr="00186DB6">
        <w:rPr>
          <w:rFonts w:ascii="Arial" w:hAnsi="Arial" w:cs="Arial"/>
        </w:rPr>
        <w:t xml:space="preserve"> </w:t>
      </w:r>
      <w:r w:rsidRPr="00186DB6">
        <w:rPr>
          <w:rFonts w:ascii="Arial" w:hAnsi="Arial" w:cs="Arial"/>
        </w:rPr>
        <w:t>(teórico-prácticas) + 1</w:t>
      </w:r>
      <w:r w:rsidR="00CA2CAC">
        <w:rPr>
          <w:rFonts w:ascii="Arial" w:hAnsi="Arial" w:cs="Arial"/>
        </w:rPr>
        <w:t>60</w:t>
      </w:r>
      <w:r w:rsidRPr="00186DB6">
        <w:rPr>
          <w:rFonts w:ascii="Arial" w:hAnsi="Arial" w:cs="Arial"/>
        </w:rPr>
        <w:t>h de prácticas en empresas/asociaciones/entidades.</w:t>
      </w:r>
    </w:p>
    <w:p w14:paraId="30A3D3CA" w14:textId="77777777" w:rsidR="007D6E83" w:rsidRPr="00186DB6" w:rsidRDefault="007D6E83" w:rsidP="007D6E83">
      <w:pPr>
        <w:pStyle w:val="Prrafodelista"/>
        <w:widowControl/>
        <w:numPr>
          <w:ilvl w:val="0"/>
          <w:numId w:val="2"/>
        </w:numPr>
        <w:autoSpaceDE/>
        <w:autoSpaceDN/>
        <w:adjustRightInd/>
        <w:spacing w:after="160" w:line="259" w:lineRule="auto"/>
        <w:contextualSpacing/>
        <w:jc w:val="both"/>
        <w:rPr>
          <w:rFonts w:ascii="Arial" w:hAnsi="Arial" w:cs="Arial"/>
          <w:color w:val="A6A6A6" w:themeColor="background1" w:themeShade="A6"/>
        </w:rPr>
      </w:pPr>
      <w:r w:rsidRPr="00186DB6">
        <w:rPr>
          <w:rFonts w:ascii="Arial" w:hAnsi="Arial" w:cs="Arial"/>
          <w:u w:val="single"/>
        </w:rPr>
        <w:t>HORARIO:</w:t>
      </w:r>
      <w:r w:rsidRPr="00186DB6">
        <w:rPr>
          <w:rFonts w:ascii="Arial" w:hAnsi="Arial" w:cs="Arial"/>
        </w:rPr>
        <w:t xml:space="preserve"> Turno </w:t>
      </w:r>
      <w:r w:rsidR="004A3BD5" w:rsidRPr="00186DB6">
        <w:rPr>
          <w:rFonts w:ascii="Arial" w:hAnsi="Arial" w:cs="Arial"/>
        </w:rPr>
        <w:t>diurno</w:t>
      </w:r>
      <w:r w:rsidRPr="00186DB6">
        <w:rPr>
          <w:rFonts w:ascii="Arial" w:hAnsi="Arial" w:cs="Arial"/>
        </w:rPr>
        <w:t>.</w:t>
      </w:r>
    </w:p>
    <w:p w14:paraId="1800C660" w14:textId="38CF5818" w:rsidR="007D6E83" w:rsidRPr="00186DB6" w:rsidRDefault="007D6E83" w:rsidP="007D6E83">
      <w:pPr>
        <w:pStyle w:val="Prrafodelista"/>
        <w:widowControl/>
        <w:numPr>
          <w:ilvl w:val="0"/>
          <w:numId w:val="2"/>
        </w:numPr>
        <w:autoSpaceDE/>
        <w:autoSpaceDN/>
        <w:adjustRightInd/>
        <w:spacing w:after="160" w:line="259" w:lineRule="auto"/>
        <w:contextualSpacing/>
        <w:jc w:val="both"/>
        <w:rPr>
          <w:rFonts w:ascii="Arial" w:hAnsi="Arial" w:cs="Arial"/>
        </w:rPr>
      </w:pPr>
      <w:r w:rsidRPr="00186DB6">
        <w:rPr>
          <w:rFonts w:ascii="Arial" w:hAnsi="Arial" w:cs="Arial"/>
          <w:u w:val="single"/>
        </w:rPr>
        <w:t>CALENDARIO</w:t>
      </w:r>
      <w:r w:rsidRPr="00186DB6">
        <w:rPr>
          <w:rFonts w:ascii="Arial" w:hAnsi="Arial" w:cs="Arial"/>
          <w:color w:val="A6A6A6" w:themeColor="background1" w:themeShade="A6"/>
          <w:u w:val="single"/>
        </w:rPr>
        <w:t>:</w:t>
      </w:r>
      <w:r w:rsidRPr="00186DB6">
        <w:rPr>
          <w:rFonts w:ascii="Arial" w:hAnsi="Arial" w:cs="Arial"/>
          <w:color w:val="A6A6A6" w:themeColor="background1" w:themeShade="A6"/>
        </w:rPr>
        <w:t xml:space="preserve"> </w:t>
      </w:r>
      <w:r w:rsidRPr="00186DB6">
        <w:rPr>
          <w:rFonts w:ascii="Arial" w:hAnsi="Arial" w:cs="Arial"/>
        </w:rPr>
        <w:t xml:space="preserve">Desde el </w:t>
      </w:r>
      <w:r w:rsidR="00182F1D">
        <w:rPr>
          <w:rFonts w:ascii="Arial" w:hAnsi="Arial" w:cs="Arial"/>
        </w:rPr>
        <w:t>17</w:t>
      </w:r>
      <w:r w:rsidRPr="00186DB6">
        <w:rPr>
          <w:rFonts w:ascii="Arial" w:hAnsi="Arial" w:cs="Arial"/>
        </w:rPr>
        <w:t xml:space="preserve"> de </w:t>
      </w:r>
      <w:r w:rsidR="00182F1D">
        <w:rPr>
          <w:rFonts w:ascii="Arial" w:hAnsi="Arial" w:cs="Arial"/>
        </w:rPr>
        <w:t>enero</w:t>
      </w:r>
      <w:r w:rsidRPr="00186DB6">
        <w:rPr>
          <w:rFonts w:ascii="Arial" w:hAnsi="Arial" w:cs="Arial"/>
        </w:rPr>
        <w:t xml:space="preserve"> de 20</w:t>
      </w:r>
      <w:r w:rsidR="00182F1D">
        <w:rPr>
          <w:rFonts w:ascii="Arial" w:hAnsi="Arial" w:cs="Arial"/>
        </w:rPr>
        <w:t>22</w:t>
      </w:r>
      <w:r w:rsidRPr="00186DB6">
        <w:rPr>
          <w:rFonts w:ascii="Arial" w:hAnsi="Arial" w:cs="Arial"/>
        </w:rPr>
        <w:t xml:space="preserve"> hasta </w:t>
      </w:r>
      <w:r w:rsidR="00B808DB" w:rsidRPr="00186DB6">
        <w:rPr>
          <w:rFonts w:ascii="Arial" w:hAnsi="Arial" w:cs="Arial"/>
        </w:rPr>
        <w:t xml:space="preserve">el </w:t>
      </w:r>
      <w:r w:rsidR="00182F1D">
        <w:rPr>
          <w:rFonts w:ascii="Arial" w:hAnsi="Arial" w:cs="Arial"/>
        </w:rPr>
        <w:t>2</w:t>
      </w:r>
      <w:r w:rsidR="003D7DE6" w:rsidRPr="00186DB6">
        <w:rPr>
          <w:rFonts w:ascii="Arial" w:hAnsi="Arial" w:cs="Arial"/>
        </w:rPr>
        <w:t>0</w:t>
      </w:r>
      <w:r w:rsidRPr="00186DB6">
        <w:rPr>
          <w:rFonts w:ascii="Arial" w:hAnsi="Arial" w:cs="Arial"/>
        </w:rPr>
        <w:t xml:space="preserve"> de </w:t>
      </w:r>
      <w:r w:rsidR="00182F1D">
        <w:rPr>
          <w:rFonts w:ascii="Arial" w:hAnsi="Arial" w:cs="Arial"/>
        </w:rPr>
        <w:t>mayo</w:t>
      </w:r>
      <w:r w:rsidRPr="00186DB6">
        <w:rPr>
          <w:rFonts w:ascii="Arial" w:hAnsi="Arial" w:cs="Arial"/>
        </w:rPr>
        <w:t xml:space="preserve"> de 20</w:t>
      </w:r>
      <w:r w:rsidR="004A3BD5" w:rsidRPr="00186DB6">
        <w:rPr>
          <w:rFonts w:ascii="Arial" w:hAnsi="Arial" w:cs="Arial"/>
        </w:rPr>
        <w:t>2</w:t>
      </w:r>
      <w:r w:rsidR="00182F1D">
        <w:rPr>
          <w:rFonts w:ascii="Arial" w:hAnsi="Arial" w:cs="Arial"/>
        </w:rPr>
        <w:t>2</w:t>
      </w:r>
      <w:r w:rsidRPr="00186DB6">
        <w:rPr>
          <w:rFonts w:ascii="Arial" w:hAnsi="Arial" w:cs="Arial"/>
        </w:rPr>
        <w:t>. + 1</w:t>
      </w:r>
      <w:r w:rsidR="004A3BD5" w:rsidRPr="00186DB6">
        <w:rPr>
          <w:rFonts w:ascii="Arial" w:hAnsi="Arial" w:cs="Arial"/>
        </w:rPr>
        <w:t>0</w:t>
      </w:r>
      <w:r w:rsidR="00182F1D">
        <w:rPr>
          <w:rFonts w:ascii="Arial" w:hAnsi="Arial" w:cs="Arial"/>
        </w:rPr>
        <w:t>0 horas de prácticas</w:t>
      </w:r>
    </w:p>
    <w:p w14:paraId="70C70A1E" w14:textId="77777777" w:rsidR="007D6E83" w:rsidRPr="00186DB6" w:rsidRDefault="007D6E83" w:rsidP="007D6E83">
      <w:pPr>
        <w:pStyle w:val="Prrafodelista"/>
        <w:widowControl/>
        <w:numPr>
          <w:ilvl w:val="0"/>
          <w:numId w:val="2"/>
        </w:numPr>
        <w:autoSpaceDE/>
        <w:autoSpaceDN/>
        <w:adjustRightInd/>
        <w:spacing w:after="160" w:line="259" w:lineRule="auto"/>
        <w:contextualSpacing/>
        <w:jc w:val="both"/>
        <w:rPr>
          <w:rFonts w:ascii="Arial" w:hAnsi="Arial" w:cs="Arial"/>
          <w:color w:val="A6A6A6" w:themeColor="background1" w:themeShade="A6"/>
        </w:rPr>
      </w:pPr>
      <w:r w:rsidRPr="00186DB6">
        <w:rPr>
          <w:rFonts w:ascii="Arial" w:hAnsi="Arial" w:cs="Arial"/>
          <w:u w:val="single"/>
        </w:rPr>
        <w:t>INSTALACIONES:</w:t>
      </w:r>
      <w:r w:rsidRPr="00186DB6">
        <w:rPr>
          <w:rFonts w:ascii="Arial" w:hAnsi="Arial" w:cs="Arial"/>
        </w:rPr>
        <w:t xml:space="preserve"> Los contenidos teóricos se impartirán en el IES </w:t>
      </w:r>
      <w:r w:rsidR="004A3BD5" w:rsidRPr="00186DB6">
        <w:rPr>
          <w:rFonts w:ascii="Arial" w:hAnsi="Arial" w:cs="Arial"/>
          <w:color w:val="000000" w:themeColor="text1"/>
        </w:rPr>
        <w:t>Santiago Grisolía de Cuenca.</w:t>
      </w:r>
    </w:p>
    <w:p w14:paraId="1EDC1869" w14:textId="77777777" w:rsidR="007D6E83" w:rsidRPr="00186DB6" w:rsidRDefault="007D6E83" w:rsidP="007D6E83">
      <w:pPr>
        <w:pStyle w:val="Prrafodelista"/>
        <w:widowControl/>
        <w:numPr>
          <w:ilvl w:val="0"/>
          <w:numId w:val="2"/>
        </w:numPr>
        <w:autoSpaceDE/>
        <w:autoSpaceDN/>
        <w:adjustRightInd/>
        <w:spacing w:after="160" w:line="259" w:lineRule="auto"/>
        <w:contextualSpacing/>
        <w:jc w:val="both"/>
        <w:rPr>
          <w:rFonts w:ascii="Arial" w:hAnsi="Arial" w:cs="Arial"/>
          <w:u w:val="single"/>
        </w:rPr>
      </w:pPr>
      <w:r w:rsidRPr="00186DB6">
        <w:rPr>
          <w:rFonts w:ascii="Arial" w:hAnsi="Arial" w:cs="Arial"/>
          <w:u w:val="single"/>
        </w:rPr>
        <w:t>EQUIPAMIENTO:</w:t>
      </w:r>
    </w:p>
    <w:p w14:paraId="7CA14331" w14:textId="77777777" w:rsidR="007D6E83" w:rsidRPr="00186DB6" w:rsidRDefault="007D6E83" w:rsidP="007D6E83">
      <w:pPr>
        <w:pStyle w:val="Prrafodelista"/>
        <w:ind w:left="1800"/>
        <w:jc w:val="both"/>
        <w:rPr>
          <w:rFonts w:ascii="Arial" w:hAnsi="Arial" w:cs="Arial"/>
        </w:rPr>
      </w:pPr>
      <w:r w:rsidRPr="00186DB6">
        <w:rPr>
          <w:rFonts w:ascii="Arial" w:hAnsi="Arial" w:cs="Arial"/>
        </w:rPr>
        <w:t xml:space="preserve">El centro educativo cuenta con aulas, con cañón proyector, medios audiovisuales, ordenadores con conexión a internet y sala de reuniones y salón de actos. </w:t>
      </w:r>
    </w:p>
    <w:p w14:paraId="519BA0D7" w14:textId="77777777" w:rsidR="007D6E83" w:rsidRPr="00186DB6" w:rsidRDefault="007D6E83" w:rsidP="007D6E83">
      <w:pPr>
        <w:pStyle w:val="Prrafodelista"/>
        <w:ind w:left="1800"/>
        <w:jc w:val="both"/>
        <w:rPr>
          <w:rFonts w:ascii="Arial" w:hAnsi="Arial" w:cs="Arial"/>
          <w:color w:val="FF0000"/>
        </w:rPr>
      </w:pPr>
    </w:p>
    <w:p w14:paraId="5A7643A0" w14:textId="77777777" w:rsidR="007D6E83" w:rsidRPr="00186DB6" w:rsidRDefault="007D6E83" w:rsidP="007D6E83">
      <w:pPr>
        <w:pStyle w:val="Prrafodelista"/>
        <w:widowControl/>
        <w:numPr>
          <w:ilvl w:val="0"/>
          <w:numId w:val="1"/>
        </w:numPr>
        <w:autoSpaceDE/>
        <w:autoSpaceDN/>
        <w:adjustRightInd/>
        <w:spacing w:after="160" w:line="259" w:lineRule="auto"/>
        <w:contextualSpacing/>
        <w:rPr>
          <w:rFonts w:ascii="Arial" w:hAnsi="Arial" w:cs="Arial"/>
          <w:b/>
        </w:rPr>
      </w:pPr>
      <w:r w:rsidRPr="00186DB6">
        <w:rPr>
          <w:rFonts w:ascii="Arial" w:hAnsi="Arial" w:cs="Arial"/>
          <w:b/>
        </w:rPr>
        <w:t>ESTRUCTURA DE LA ACTIVIDAD:</w:t>
      </w:r>
    </w:p>
    <w:p w14:paraId="060D4412" w14:textId="5A544BB3" w:rsidR="007D6E83" w:rsidRPr="00186DB6" w:rsidRDefault="007D6E83" w:rsidP="007D6E83">
      <w:pPr>
        <w:ind w:left="360"/>
        <w:rPr>
          <w:rFonts w:ascii="Arial" w:hAnsi="Arial" w:cs="Arial"/>
          <w:sz w:val="24"/>
          <w:szCs w:val="24"/>
        </w:rPr>
      </w:pPr>
      <w:r w:rsidRPr="00186DB6">
        <w:rPr>
          <w:rFonts w:ascii="Arial" w:hAnsi="Arial" w:cs="Arial"/>
          <w:sz w:val="24"/>
          <w:szCs w:val="24"/>
        </w:rPr>
        <w:t xml:space="preserve">Esta actividad formativa, estará integrada por </w:t>
      </w:r>
      <w:r w:rsidR="00880989">
        <w:rPr>
          <w:rFonts w:ascii="Arial" w:hAnsi="Arial" w:cs="Arial"/>
          <w:sz w:val="24"/>
          <w:szCs w:val="24"/>
          <w:u w:val="single"/>
        </w:rPr>
        <w:t>4</w:t>
      </w:r>
      <w:r w:rsidRPr="00186DB6">
        <w:rPr>
          <w:rFonts w:ascii="Arial" w:hAnsi="Arial" w:cs="Arial"/>
          <w:sz w:val="24"/>
          <w:szCs w:val="24"/>
          <w:u w:val="single"/>
        </w:rPr>
        <w:t xml:space="preserve"> módulos profesionales</w:t>
      </w:r>
      <w:r w:rsidRPr="00186DB6">
        <w:rPr>
          <w:rFonts w:ascii="Arial" w:hAnsi="Arial" w:cs="Arial"/>
          <w:sz w:val="24"/>
          <w:szCs w:val="24"/>
        </w:rPr>
        <w:t>:</w:t>
      </w:r>
    </w:p>
    <w:tbl>
      <w:tblPr>
        <w:tblStyle w:val="Tablaconcuadrcula"/>
        <w:tblW w:w="6927" w:type="dxa"/>
        <w:jc w:val="center"/>
        <w:tblLook w:val="04A0" w:firstRow="1" w:lastRow="0" w:firstColumn="1" w:lastColumn="0" w:noHBand="0" w:noVBand="1"/>
      </w:tblPr>
      <w:tblGrid>
        <w:gridCol w:w="1471"/>
        <w:gridCol w:w="2622"/>
        <w:gridCol w:w="1510"/>
        <w:gridCol w:w="1324"/>
      </w:tblGrid>
      <w:tr w:rsidR="007D6E83" w:rsidRPr="00186DB6" w14:paraId="4BD08D33" w14:textId="77777777" w:rsidTr="00854466">
        <w:trPr>
          <w:jc w:val="center"/>
        </w:trPr>
        <w:tc>
          <w:tcPr>
            <w:tcW w:w="1331" w:type="dxa"/>
            <w:shd w:val="clear" w:color="auto" w:fill="D9D9D9" w:themeFill="background1" w:themeFillShade="D9"/>
            <w:vAlign w:val="center"/>
          </w:tcPr>
          <w:p w14:paraId="45F90C14" w14:textId="77777777" w:rsidR="007D6E83" w:rsidRPr="00186DB6" w:rsidRDefault="007D6E83" w:rsidP="00196FF3">
            <w:pPr>
              <w:rPr>
                <w:rFonts w:ascii="Arial" w:eastAsia="Times New Roman" w:hAnsi="Arial" w:cs="Arial"/>
                <w:b/>
                <w:bCs/>
                <w:color w:val="000000"/>
                <w:sz w:val="24"/>
                <w:szCs w:val="24"/>
                <w:lang w:eastAsia="es-ES"/>
              </w:rPr>
            </w:pPr>
            <w:r w:rsidRPr="00186DB6">
              <w:rPr>
                <w:rFonts w:ascii="Arial" w:eastAsia="Times New Roman" w:hAnsi="Arial" w:cs="Arial"/>
                <w:b/>
                <w:bCs/>
                <w:color w:val="000000"/>
                <w:sz w:val="24"/>
                <w:szCs w:val="24"/>
                <w:lang w:eastAsia="es-ES"/>
              </w:rPr>
              <w:t>CÓDIGO DEL MÓDULO</w:t>
            </w:r>
          </w:p>
        </w:tc>
        <w:tc>
          <w:tcPr>
            <w:tcW w:w="2762" w:type="dxa"/>
            <w:shd w:val="clear" w:color="auto" w:fill="D9D9D9" w:themeFill="background1" w:themeFillShade="D9"/>
            <w:vAlign w:val="center"/>
          </w:tcPr>
          <w:p w14:paraId="7E51352D" w14:textId="77777777" w:rsidR="007D6E83" w:rsidRPr="00186DB6" w:rsidRDefault="007D6E83" w:rsidP="00196FF3">
            <w:pPr>
              <w:rPr>
                <w:rFonts w:ascii="Arial" w:eastAsia="Times New Roman" w:hAnsi="Arial" w:cs="Arial"/>
                <w:b/>
                <w:bCs/>
                <w:color w:val="000000"/>
                <w:sz w:val="24"/>
                <w:szCs w:val="24"/>
                <w:lang w:eastAsia="es-ES"/>
              </w:rPr>
            </w:pPr>
            <w:r w:rsidRPr="00186DB6">
              <w:rPr>
                <w:rFonts w:ascii="Arial" w:eastAsia="Times New Roman" w:hAnsi="Arial" w:cs="Arial"/>
                <w:b/>
                <w:bCs/>
                <w:color w:val="000000"/>
                <w:sz w:val="24"/>
                <w:szCs w:val="24"/>
                <w:lang w:eastAsia="es-ES"/>
              </w:rPr>
              <w:t>DENOMINACIÓN</w:t>
            </w:r>
          </w:p>
        </w:tc>
        <w:tc>
          <w:tcPr>
            <w:tcW w:w="1510" w:type="dxa"/>
            <w:shd w:val="clear" w:color="auto" w:fill="D9D9D9" w:themeFill="background1" w:themeFillShade="D9"/>
            <w:vAlign w:val="center"/>
          </w:tcPr>
          <w:p w14:paraId="0C71FE5B" w14:textId="77777777" w:rsidR="007D6E83" w:rsidRPr="00186DB6" w:rsidRDefault="007D6E83" w:rsidP="00196FF3">
            <w:pPr>
              <w:rPr>
                <w:rFonts w:ascii="Arial" w:hAnsi="Arial" w:cs="Arial"/>
                <w:b/>
                <w:sz w:val="24"/>
                <w:szCs w:val="24"/>
              </w:rPr>
            </w:pPr>
            <w:r w:rsidRPr="00186DB6">
              <w:rPr>
                <w:rFonts w:ascii="Arial" w:hAnsi="Arial" w:cs="Arial"/>
                <w:b/>
                <w:sz w:val="24"/>
                <w:szCs w:val="24"/>
              </w:rPr>
              <w:t>DURACIÓN</w:t>
            </w:r>
          </w:p>
        </w:tc>
        <w:tc>
          <w:tcPr>
            <w:tcW w:w="1324" w:type="dxa"/>
            <w:shd w:val="clear" w:color="auto" w:fill="D9D9D9" w:themeFill="background1" w:themeFillShade="D9"/>
            <w:vAlign w:val="center"/>
          </w:tcPr>
          <w:p w14:paraId="0C37980B" w14:textId="77777777" w:rsidR="007D6E83" w:rsidRPr="00186DB6" w:rsidRDefault="007D6E83" w:rsidP="00196FF3">
            <w:pPr>
              <w:rPr>
                <w:rFonts w:ascii="Arial" w:hAnsi="Arial" w:cs="Arial"/>
                <w:b/>
                <w:color w:val="000000"/>
                <w:sz w:val="24"/>
                <w:szCs w:val="24"/>
              </w:rPr>
            </w:pPr>
            <w:r w:rsidRPr="00186DB6">
              <w:rPr>
                <w:rFonts w:ascii="Arial" w:hAnsi="Arial" w:cs="Arial"/>
                <w:b/>
                <w:color w:val="000000"/>
                <w:sz w:val="24"/>
                <w:szCs w:val="24"/>
              </w:rPr>
              <w:t>h/semana</w:t>
            </w:r>
          </w:p>
        </w:tc>
      </w:tr>
      <w:tr w:rsidR="004A3BD5" w:rsidRPr="00186DB6" w14:paraId="32C0985C" w14:textId="77777777" w:rsidTr="00854466">
        <w:trPr>
          <w:jc w:val="center"/>
        </w:trPr>
        <w:tc>
          <w:tcPr>
            <w:tcW w:w="1331" w:type="dxa"/>
            <w:vAlign w:val="center"/>
          </w:tcPr>
          <w:p w14:paraId="1AC5C801" w14:textId="77777777" w:rsidR="004A3BD5" w:rsidRPr="00186DB6" w:rsidRDefault="0025041E" w:rsidP="006E2852">
            <w:pPr>
              <w:jc w:val="center"/>
              <w:rPr>
                <w:rFonts w:ascii="Arial" w:eastAsia="Times New Roman" w:hAnsi="Arial" w:cs="Arial"/>
                <w:color w:val="000000" w:themeColor="text1"/>
                <w:sz w:val="24"/>
                <w:szCs w:val="24"/>
                <w:lang w:eastAsia="es-ES"/>
              </w:rPr>
            </w:pPr>
            <w:r w:rsidRPr="00186DB6">
              <w:rPr>
                <w:rFonts w:ascii="Arial" w:eastAsia="Times New Roman" w:hAnsi="Arial" w:cs="Arial"/>
                <w:color w:val="000000" w:themeColor="text1"/>
                <w:sz w:val="24"/>
                <w:szCs w:val="24"/>
                <w:lang w:eastAsia="es-ES"/>
              </w:rPr>
              <w:t>M</w:t>
            </w:r>
            <w:r w:rsidR="006E2852" w:rsidRPr="00186DB6">
              <w:rPr>
                <w:rFonts w:ascii="Arial" w:eastAsia="Times New Roman" w:hAnsi="Arial" w:cs="Arial"/>
                <w:color w:val="000000" w:themeColor="text1"/>
                <w:sz w:val="24"/>
                <w:szCs w:val="24"/>
                <w:lang w:eastAsia="es-ES"/>
              </w:rPr>
              <w:t>.</w:t>
            </w:r>
            <w:r w:rsidRPr="00186DB6">
              <w:rPr>
                <w:rFonts w:ascii="Arial" w:eastAsia="Times New Roman" w:hAnsi="Arial" w:cs="Arial"/>
                <w:color w:val="000000" w:themeColor="text1"/>
                <w:sz w:val="24"/>
                <w:szCs w:val="24"/>
                <w:lang w:eastAsia="es-ES"/>
              </w:rPr>
              <w:t>1076_2</w:t>
            </w:r>
            <w:r w:rsidR="00AB1BC0" w:rsidRPr="00186DB6">
              <w:rPr>
                <w:rFonts w:ascii="Arial" w:eastAsia="Times New Roman" w:hAnsi="Arial" w:cs="Arial"/>
                <w:color w:val="000000" w:themeColor="text1"/>
                <w:sz w:val="24"/>
                <w:szCs w:val="24"/>
                <w:lang w:eastAsia="es-ES"/>
              </w:rPr>
              <w:t>**</w:t>
            </w:r>
          </w:p>
        </w:tc>
        <w:tc>
          <w:tcPr>
            <w:tcW w:w="2762" w:type="dxa"/>
            <w:vAlign w:val="center"/>
          </w:tcPr>
          <w:p w14:paraId="3096861C" w14:textId="77777777" w:rsidR="004A3BD5" w:rsidRPr="00186DB6" w:rsidRDefault="0025041E" w:rsidP="004A3BD5">
            <w:pPr>
              <w:pStyle w:val="Pa23"/>
              <w:rPr>
                <w:color w:val="000000"/>
              </w:rPr>
            </w:pPr>
            <w:r w:rsidRPr="00186DB6">
              <w:rPr>
                <w:color w:val="000000"/>
              </w:rPr>
              <w:t>Itinerarios en barrancos.</w:t>
            </w:r>
          </w:p>
        </w:tc>
        <w:tc>
          <w:tcPr>
            <w:tcW w:w="1510" w:type="dxa"/>
            <w:vAlign w:val="center"/>
          </w:tcPr>
          <w:p w14:paraId="19A3BF69" w14:textId="77777777" w:rsidR="004A3BD5" w:rsidRPr="00186DB6" w:rsidRDefault="006E2852" w:rsidP="004A3BD5">
            <w:pPr>
              <w:jc w:val="center"/>
              <w:rPr>
                <w:rFonts w:ascii="Arial" w:hAnsi="Arial" w:cs="Arial"/>
                <w:sz w:val="24"/>
                <w:szCs w:val="24"/>
              </w:rPr>
            </w:pPr>
            <w:r w:rsidRPr="00186DB6">
              <w:rPr>
                <w:rFonts w:ascii="Arial" w:hAnsi="Arial" w:cs="Arial"/>
                <w:sz w:val="24"/>
                <w:szCs w:val="24"/>
              </w:rPr>
              <w:t>2</w:t>
            </w:r>
            <w:r w:rsidR="0025041E" w:rsidRPr="00186DB6">
              <w:rPr>
                <w:rFonts w:ascii="Arial" w:hAnsi="Arial" w:cs="Arial"/>
                <w:sz w:val="24"/>
                <w:szCs w:val="24"/>
              </w:rPr>
              <w:t>20</w:t>
            </w:r>
            <w:r w:rsidR="00B808DB" w:rsidRPr="00186DB6">
              <w:rPr>
                <w:rFonts w:ascii="Arial" w:hAnsi="Arial" w:cs="Arial"/>
                <w:sz w:val="24"/>
                <w:szCs w:val="24"/>
              </w:rPr>
              <w:t>h</w:t>
            </w:r>
          </w:p>
        </w:tc>
        <w:tc>
          <w:tcPr>
            <w:tcW w:w="1324" w:type="dxa"/>
            <w:vAlign w:val="center"/>
          </w:tcPr>
          <w:p w14:paraId="39F2CD73" w14:textId="56FD15E3" w:rsidR="004A3BD5" w:rsidRPr="00186DB6" w:rsidRDefault="00770F82" w:rsidP="004A3BD5">
            <w:pPr>
              <w:jc w:val="center"/>
              <w:rPr>
                <w:rFonts w:ascii="Arial" w:hAnsi="Arial" w:cs="Arial"/>
                <w:sz w:val="24"/>
                <w:szCs w:val="24"/>
              </w:rPr>
            </w:pPr>
            <w:r>
              <w:rPr>
                <w:rFonts w:ascii="Arial" w:hAnsi="Arial" w:cs="Arial"/>
                <w:sz w:val="24"/>
                <w:szCs w:val="24"/>
              </w:rPr>
              <w:t>12</w:t>
            </w:r>
            <w:r w:rsidR="00B808DB" w:rsidRPr="00186DB6">
              <w:rPr>
                <w:rFonts w:ascii="Arial" w:hAnsi="Arial" w:cs="Arial"/>
                <w:sz w:val="24"/>
                <w:szCs w:val="24"/>
              </w:rPr>
              <w:t>h</w:t>
            </w:r>
          </w:p>
        </w:tc>
      </w:tr>
      <w:tr w:rsidR="004A3BD5" w:rsidRPr="00186DB6" w14:paraId="13ADFF1E" w14:textId="77777777" w:rsidTr="00854466">
        <w:trPr>
          <w:jc w:val="center"/>
        </w:trPr>
        <w:tc>
          <w:tcPr>
            <w:tcW w:w="1331" w:type="dxa"/>
            <w:vAlign w:val="center"/>
          </w:tcPr>
          <w:p w14:paraId="21A1C443" w14:textId="77777777" w:rsidR="0025041E" w:rsidRPr="00186DB6" w:rsidRDefault="0025041E" w:rsidP="006E2852">
            <w:pPr>
              <w:jc w:val="center"/>
              <w:rPr>
                <w:rFonts w:ascii="Arial" w:eastAsia="Times New Roman" w:hAnsi="Arial" w:cs="Arial"/>
                <w:color w:val="000000" w:themeColor="text1"/>
                <w:sz w:val="24"/>
                <w:szCs w:val="24"/>
                <w:lang w:eastAsia="es-ES"/>
              </w:rPr>
            </w:pPr>
            <w:r w:rsidRPr="00186DB6">
              <w:rPr>
                <w:rFonts w:ascii="Arial" w:eastAsia="Times New Roman" w:hAnsi="Arial" w:cs="Arial"/>
                <w:color w:val="000000" w:themeColor="text1"/>
                <w:sz w:val="24"/>
                <w:szCs w:val="24"/>
                <w:lang w:eastAsia="es-ES"/>
              </w:rPr>
              <w:t>M</w:t>
            </w:r>
            <w:r w:rsidR="006E2852" w:rsidRPr="00186DB6">
              <w:rPr>
                <w:rFonts w:ascii="Arial" w:eastAsia="Times New Roman" w:hAnsi="Arial" w:cs="Arial"/>
                <w:color w:val="000000" w:themeColor="text1"/>
                <w:sz w:val="24"/>
                <w:szCs w:val="24"/>
                <w:lang w:eastAsia="es-ES"/>
              </w:rPr>
              <w:t>.</w:t>
            </w:r>
            <w:r w:rsidRPr="00186DB6">
              <w:rPr>
                <w:rFonts w:ascii="Arial" w:eastAsia="Times New Roman" w:hAnsi="Arial" w:cs="Arial"/>
                <w:color w:val="000000" w:themeColor="text1"/>
                <w:sz w:val="24"/>
                <w:szCs w:val="24"/>
                <w:lang w:eastAsia="es-ES"/>
              </w:rPr>
              <w:t>1077_2</w:t>
            </w:r>
            <w:r w:rsidR="00AB1BC0" w:rsidRPr="00186DB6">
              <w:rPr>
                <w:rFonts w:ascii="Arial" w:eastAsia="Times New Roman" w:hAnsi="Arial" w:cs="Arial"/>
                <w:color w:val="000000" w:themeColor="text1"/>
                <w:sz w:val="24"/>
                <w:szCs w:val="24"/>
                <w:lang w:eastAsia="es-ES"/>
              </w:rPr>
              <w:t>**</w:t>
            </w:r>
          </w:p>
        </w:tc>
        <w:tc>
          <w:tcPr>
            <w:tcW w:w="2762" w:type="dxa"/>
            <w:vAlign w:val="center"/>
          </w:tcPr>
          <w:p w14:paraId="55F2F2B7" w14:textId="77777777" w:rsidR="004A3BD5" w:rsidRPr="00186DB6" w:rsidRDefault="0025041E" w:rsidP="004A3BD5">
            <w:pPr>
              <w:jc w:val="both"/>
              <w:rPr>
                <w:rFonts w:ascii="Arial" w:hAnsi="Arial" w:cs="Arial"/>
                <w:color w:val="000000"/>
                <w:sz w:val="24"/>
                <w:szCs w:val="24"/>
              </w:rPr>
            </w:pPr>
            <w:r w:rsidRPr="00186DB6">
              <w:rPr>
                <w:rFonts w:ascii="Arial" w:hAnsi="Arial" w:cs="Arial"/>
                <w:color w:val="000000"/>
                <w:sz w:val="24"/>
                <w:szCs w:val="24"/>
              </w:rPr>
              <w:t>Técnicas de progresión en barrancos secos o acuáticos.</w:t>
            </w:r>
          </w:p>
        </w:tc>
        <w:tc>
          <w:tcPr>
            <w:tcW w:w="1510" w:type="dxa"/>
            <w:vAlign w:val="center"/>
          </w:tcPr>
          <w:p w14:paraId="64562F0B" w14:textId="7BBA596A" w:rsidR="004A3BD5" w:rsidRPr="00186DB6" w:rsidRDefault="00770F82" w:rsidP="006E2852">
            <w:pPr>
              <w:jc w:val="center"/>
              <w:rPr>
                <w:rFonts w:ascii="Arial" w:hAnsi="Arial" w:cs="Arial"/>
                <w:sz w:val="24"/>
                <w:szCs w:val="24"/>
              </w:rPr>
            </w:pPr>
            <w:r>
              <w:rPr>
                <w:rFonts w:ascii="Arial" w:hAnsi="Arial" w:cs="Arial"/>
                <w:sz w:val="24"/>
                <w:szCs w:val="24"/>
              </w:rPr>
              <w:t>15</w:t>
            </w:r>
            <w:r w:rsidR="0025041E" w:rsidRPr="00186DB6">
              <w:rPr>
                <w:rFonts w:ascii="Arial" w:hAnsi="Arial" w:cs="Arial"/>
                <w:sz w:val="24"/>
                <w:szCs w:val="24"/>
              </w:rPr>
              <w:t>0</w:t>
            </w:r>
            <w:r w:rsidR="00B808DB" w:rsidRPr="00186DB6">
              <w:rPr>
                <w:rFonts w:ascii="Arial" w:hAnsi="Arial" w:cs="Arial"/>
                <w:sz w:val="24"/>
                <w:szCs w:val="24"/>
              </w:rPr>
              <w:t>h</w:t>
            </w:r>
          </w:p>
        </w:tc>
        <w:tc>
          <w:tcPr>
            <w:tcW w:w="1324" w:type="dxa"/>
            <w:vAlign w:val="center"/>
          </w:tcPr>
          <w:p w14:paraId="5957ADA9" w14:textId="13DA878A" w:rsidR="004A3BD5" w:rsidRPr="00186DB6" w:rsidRDefault="00770F82" w:rsidP="004A3BD5">
            <w:pPr>
              <w:jc w:val="center"/>
              <w:rPr>
                <w:rFonts w:ascii="Arial" w:hAnsi="Arial" w:cs="Arial"/>
                <w:sz w:val="24"/>
                <w:szCs w:val="24"/>
              </w:rPr>
            </w:pPr>
            <w:r>
              <w:rPr>
                <w:rFonts w:ascii="Arial" w:hAnsi="Arial" w:cs="Arial"/>
                <w:sz w:val="24"/>
                <w:szCs w:val="24"/>
              </w:rPr>
              <w:t>7</w:t>
            </w:r>
            <w:r w:rsidR="00B808DB" w:rsidRPr="00186DB6">
              <w:rPr>
                <w:rFonts w:ascii="Arial" w:hAnsi="Arial" w:cs="Arial"/>
                <w:sz w:val="24"/>
                <w:szCs w:val="24"/>
              </w:rPr>
              <w:t>h</w:t>
            </w:r>
          </w:p>
        </w:tc>
      </w:tr>
      <w:tr w:rsidR="004A3BD5" w:rsidRPr="00186DB6" w14:paraId="7CE0F670" w14:textId="77777777" w:rsidTr="00854466">
        <w:trPr>
          <w:jc w:val="center"/>
        </w:trPr>
        <w:tc>
          <w:tcPr>
            <w:tcW w:w="1331" w:type="dxa"/>
            <w:vAlign w:val="center"/>
          </w:tcPr>
          <w:p w14:paraId="1520E9C2" w14:textId="77777777" w:rsidR="004A3BD5" w:rsidRPr="00BE1012" w:rsidRDefault="0025041E" w:rsidP="006E2852">
            <w:pPr>
              <w:jc w:val="center"/>
              <w:rPr>
                <w:rFonts w:ascii="Arial" w:hAnsi="Arial" w:cs="Arial"/>
                <w:sz w:val="24"/>
                <w:szCs w:val="24"/>
                <w:shd w:val="clear" w:color="auto" w:fill="FFFFFF"/>
              </w:rPr>
            </w:pPr>
            <w:r w:rsidRPr="00BE1012">
              <w:rPr>
                <w:rFonts w:ascii="Arial" w:hAnsi="Arial" w:cs="Arial"/>
                <w:sz w:val="24"/>
                <w:szCs w:val="24"/>
                <w:shd w:val="clear" w:color="auto" w:fill="FFFFFF"/>
              </w:rPr>
              <w:t>M</w:t>
            </w:r>
            <w:r w:rsidR="006E2852" w:rsidRPr="00BE1012">
              <w:rPr>
                <w:rFonts w:ascii="Arial" w:hAnsi="Arial" w:cs="Arial"/>
                <w:sz w:val="24"/>
                <w:szCs w:val="24"/>
                <w:shd w:val="clear" w:color="auto" w:fill="FFFFFF"/>
              </w:rPr>
              <w:t>.</w:t>
            </w:r>
            <w:r w:rsidRPr="00BE1012">
              <w:rPr>
                <w:rFonts w:ascii="Arial" w:hAnsi="Arial" w:cs="Arial"/>
                <w:sz w:val="24"/>
                <w:szCs w:val="24"/>
                <w:shd w:val="clear" w:color="auto" w:fill="FFFFFF"/>
              </w:rPr>
              <w:t>1078_2</w:t>
            </w:r>
            <w:r w:rsidR="00AB1BC0" w:rsidRPr="00BE1012">
              <w:rPr>
                <w:rFonts w:ascii="Arial" w:hAnsi="Arial" w:cs="Arial"/>
                <w:sz w:val="24"/>
                <w:szCs w:val="24"/>
                <w:shd w:val="clear" w:color="auto" w:fill="FFFFFF"/>
              </w:rPr>
              <w:t>**</w:t>
            </w:r>
          </w:p>
        </w:tc>
        <w:tc>
          <w:tcPr>
            <w:tcW w:w="2762" w:type="dxa"/>
            <w:vAlign w:val="center"/>
          </w:tcPr>
          <w:p w14:paraId="2AB4725F" w14:textId="77777777" w:rsidR="004A3BD5" w:rsidRPr="00BE1012" w:rsidRDefault="00F36E98" w:rsidP="00D53AA3">
            <w:pPr>
              <w:jc w:val="both"/>
              <w:rPr>
                <w:rFonts w:ascii="Arial" w:hAnsi="Arial" w:cs="Arial"/>
                <w:sz w:val="24"/>
                <w:szCs w:val="24"/>
                <w:shd w:val="clear" w:color="auto" w:fill="FFFFFF"/>
              </w:rPr>
            </w:pPr>
            <w:r w:rsidRPr="00BE1012">
              <w:rPr>
                <w:rFonts w:ascii="Arial" w:hAnsi="Arial" w:cs="Arial"/>
                <w:sz w:val="24"/>
                <w:szCs w:val="24"/>
                <w:shd w:val="clear" w:color="auto" w:fill="FFFFFF"/>
              </w:rPr>
              <w:t>Conducción de per</w:t>
            </w:r>
            <w:r w:rsidR="0025041E" w:rsidRPr="00BE1012">
              <w:rPr>
                <w:rFonts w:ascii="Arial" w:hAnsi="Arial" w:cs="Arial"/>
                <w:sz w:val="24"/>
                <w:szCs w:val="24"/>
                <w:shd w:val="clear" w:color="auto" w:fill="FFFFFF"/>
              </w:rPr>
              <w:t>sonas o grupos por barrancos secos o acuáticos.</w:t>
            </w:r>
          </w:p>
        </w:tc>
        <w:tc>
          <w:tcPr>
            <w:tcW w:w="1510" w:type="dxa"/>
            <w:vAlign w:val="center"/>
          </w:tcPr>
          <w:p w14:paraId="67947782" w14:textId="258CEF14" w:rsidR="004A3BD5" w:rsidRPr="00BE1012" w:rsidRDefault="00770F82" w:rsidP="004A3BD5">
            <w:pPr>
              <w:jc w:val="center"/>
              <w:rPr>
                <w:rFonts w:ascii="Arial" w:hAnsi="Arial" w:cs="Arial"/>
                <w:sz w:val="24"/>
                <w:szCs w:val="24"/>
              </w:rPr>
            </w:pPr>
            <w:r>
              <w:rPr>
                <w:rFonts w:ascii="Arial" w:hAnsi="Arial" w:cs="Arial"/>
                <w:sz w:val="24"/>
                <w:szCs w:val="24"/>
              </w:rPr>
              <w:t>90</w:t>
            </w:r>
            <w:r w:rsidR="00B808DB" w:rsidRPr="00BE1012">
              <w:rPr>
                <w:rFonts w:ascii="Arial" w:hAnsi="Arial" w:cs="Arial"/>
                <w:sz w:val="24"/>
                <w:szCs w:val="24"/>
              </w:rPr>
              <w:t>h</w:t>
            </w:r>
          </w:p>
        </w:tc>
        <w:tc>
          <w:tcPr>
            <w:tcW w:w="1324" w:type="dxa"/>
            <w:vAlign w:val="center"/>
          </w:tcPr>
          <w:p w14:paraId="45B99DA1" w14:textId="1F1E47C8" w:rsidR="004A3BD5" w:rsidRPr="00BE1012" w:rsidRDefault="00770F82" w:rsidP="004A3BD5">
            <w:pPr>
              <w:jc w:val="center"/>
              <w:rPr>
                <w:rFonts w:ascii="Arial" w:hAnsi="Arial" w:cs="Arial"/>
                <w:sz w:val="24"/>
                <w:szCs w:val="24"/>
              </w:rPr>
            </w:pPr>
            <w:r>
              <w:rPr>
                <w:rFonts w:ascii="Arial" w:hAnsi="Arial" w:cs="Arial"/>
                <w:sz w:val="24"/>
                <w:szCs w:val="24"/>
              </w:rPr>
              <w:t>4</w:t>
            </w:r>
            <w:r w:rsidR="00B808DB" w:rsidRPr="00BE1012">
              <w:rPr>
                <w:rFonts w:ascii="Arial" w:hAnsi="Arial" w:cs="Arial"/>
                <w:sz w:val="24"/>
                <w:szCs w:val="24"/>
              </w:rPr>
              <w:t>h</w:t>
            </w:r>
          </w:p>
        </w:tc>
      </w:tr>
      <w:tr w:rsidR="004A3BD5" w:rsidRPr="00186DB6" w14:paraId="31196645" w14:textId="77777777" w:rsidTr="00854466">
        <w:trPr>
          <w:jc w:val="center"/>
        </w:trPr>
        <w:tc>
          <w:tcPr>
            <w:tcW w:w="1331" w:type="dxa"/>
            <w:vAlign w:val="center"/>
          </w:tcPr>
          <w:p w14:paraId="5D5B156E" w14:textId="77777777" w:rsidR="004A3BD5" w:rsidRPr="00BE1012" w:rsidRDefault="0025041E" w:rsidP="006E2852">
            <w:pPr>
              <w:jc w:val="center"/>
              <w:rPr>
                <w:rFonts w:ascii="Arial" w:hAnsi="Arial" w:cs="Arial"/>
                <w:sz w:val="24"/>
                <w:szCs w:val="24"/>
                <w:shd w:val="clear" w:color="auto" w:fill="FFFFFF"/>
              </w:rPr>
            </w:pPr>
            <w:r w:rsidRPr="00BE1012">
              <w:rPr>
                <w:rFonts w:ascii="Arial" w:hAnsi="Arial" w:cs="Arial"/>
                <w:sz w:val="24"/>
                <w:szCs w:val="24"/>
                <w:shd w:val="clear" w:color="auto" w:fill="FFFFFF"/>
              </w:rPr>
              <w:t>M</w:t>
            </w:r>
            <w:r w:rsidR="006E2852" w:rsidRPr="00BE1012">
              <w:rPr>
                <w:rFonts w:ascii="Arial" w:hAnsi="Arial" w:cs="Arial"/>
                <w:sz w:val="24"/>
                <w:szCs w:val="24"/>
                <w:shd w:val="clear" w:color="auto" w:fill="FFFFFF"/>
              </w:rPr>
              <w:t>.</w:t>
            </w:r>
            <w:r w:rsidRPr="00BE1012">
              <w:rPr>
                <w:rFonts w:ascii="Arial" w:hAnsi="Arial" w:cs="Arial"/>
                <w:sz w:val="24"/>
                <w:szCs w:val="24"/>
                <w:shd w:val="clear" w:color="auto" w:fill="FFFFFF"/>
              </w:rPr>
              <w:t>0272_2</w:t>
            </w:r>
            <w:r w:rsidR="00AB1BC0" w:rsidRPr="00BE1012">
              <w:rPr>
                <w:rFonts w:ascii="Arial" w:hAnsi="Arial" w:cs="Arial"/>
                <w:sz w:val="24"/>
                <w:szCs w:val="24"/>
                <w:shd w:val="clear" w:color="auto" w:fill="FFFFFF"/>
              </w:rPr>
              <w:t>**</w:t>
            </w:r>
          </w:p>
        </w:tc>
        <w:tc>
          <w:tcPr>
            <w:tcW w:w="2762" w:type="dxa"/>
            <w:vAlign w:val="center"/>
          </w:tcPr>
          <w:p w14:paraId="0A5208C9" w14:textId="77777777" w:rsidR="004A3BD5" w:rsidRPr="00BE1012" w:rsidRDefault="0025041E" w:rsidP="004A3BD5">
            <w:pPr>
              <w:jc w:val="both"/>
              <w:rPr>
                <w:rFonts w:ascii="Arial" w:hAnsi="Arial" w:cs="Arial"/>
                <w:sz w:val="24"/>
                <w:szCs w:val="24"/>
                <w:shd w:val="clear" w:color="auto" w:fill="FFFFFF"/>
              </w:rPr>
            </w:pPr>
            <w:r w:rsidRPr="00BE1012">
              <w:rPr>
                <w:rFonts w:ascii="Arial" w:hAnsi="Arial" w:cs="Arial"/>
                <w:sz w:val="24"/>
                <w:szCs w:val="24"/>
                <w:shd w:val="clear" w:color="auto" w:fill="FFFFFF"/>
              </w:rPr>
              <w:t>Primeros auxilios.</w:t>
            </w:r>
          </w:p>
        </w:tc>
        <w:tc>
          <w:tcPr>
            <w:tcW w:w="1510" w:type="dxa"/>
            <w:vAlign w:val="center"/>
          </w:tcPr>
          <w:p w14:paraId="0827C91C" w14:textId="77777777" w:rsidR="004A3BD5" w:rsidRPr="00BE1012" w:rsidRDefault="006E2852" w:rsidP="004A3BD5">
            <w:pPr>
              <w:jc w:val="center"/>
              <w:rPr>
                <w:rFonts w:ascii="Arial" w:hAnsi="Arial" w:cs="Arial"/>
                <w:sz w:val="24"/>
                <w:szCs w:val="24"/>
              </w:rPr>
            </w:pPr>
            <w:r w:rsidRPr="00BE1012">
              <w:rPr>
                <w:rFonts w:ascii="Arial" w:hAnsi="Arial" w:cs="Arial"/>
                <w:sz w:val="24"/>
                <w:szCs w:val="24"/>
              </w:rPr>
              <w:t>4</w:t>
            </w:r>
            <w:r w:rsidR="0025041E" w:rsidRPr="00BE1012">
              <w:rPr>
                <w:rFonts w:ascii="Arial" w:hAnsi="Arial" w:cs="Arial"/>
                <w:sz w:val="24"/>
                <w:szCs w:val="24"/>
              </w:rPr>
              <w:t>0</w:t>
            </w:r>
            <w:r w:rsidR="00B808DB" w:rsidRPr="00BE1012">
              <w:rPr>
                <w:rFonts w:ascii="Arial" w:hAnsi="Arial" w:cs="Arial"/>
                <w:sz w:val="24"/>
                <w:szCs w:val="24"/>
              </w:rPr>
              <w:t>h</w:t>
            </w:r>
          </w:p>
        </w:tc>
        <w:tc>
          <w:tcPr>
            <w:tcW w:w="1324" w:type="dxa"/>
            <w:vAlign w:val="center"/>
          </w:tcPr>
          <w:p w14:paraId="795AF296" w14:textId="77777777" w:rsidR="004A3BD5" w:rsidRPr="00BE1012" w:rsidRDefault="0025041E" w:rsidP="004A3BD5">
            <w:pPr>
              <w:jc w:val="center"/>
              <w:rPr>
                <w:rFonts w:ascii="Arial" w:hAnsi="Arial" w:cs="Arial"/>
                <w:sz w:val="24"/>
                <w:szCs w:val="24"/>
              </w:rPr>
            </w:pPr>
            <w:r w:rsidRPr="00BE1012">
              <w:rPr>
                <w:rFonts w:ascii="Arial" w:hAnsi="Arial" w:cs="Arial"/>
                <w:sz w:val="24"/>
                <w:szCs w:val="24"/>
              </w:rPr>
              <w:t>2</w:t>
            </w:r>
            <w:r w:rsidR="00B808DB" w:rsidRPr="00BE1012">
              <w:rPr>
                <w:rFonts w:ascii="Arial" w:hAnsi="Arial" w:cs="Arial"/>
                <w:sz w:val="24"/>
                <w:szCs w:val="24"/>
              </w:rPr>
              <w:t>h</w:t>
            </w:r>
          </w:p>
        </w:tc>
      </w:tr>
      <w:tr w:rsidR="007D6E83" w:rsidRPr="00186DB6" w14:paraId="1804CCC5" w14:textId="77777777" w:rsidTr="00854466">
        <w:trPr>
          <w:jc w:val="center"/>
        </w:trPr>
        <w:tc>
          <w:tcPr>
            <w:tcW w:w="4093" w:type="dxa"/>
            <w:gridSpan w:val="2"/>
            <w:vAlign w:val="center"/>
          </w:tcPr>
          <w:p w14:paraId="36752F9F" w14:textId="77777777" w:rsidR="007D6E83" w:rsidRPr="00186DB6" w:rsidRDefault="007D6E83" w:rsidP="00196FF3">
            <w:pPr>
              <w:jc w:val="right"/>
              <w:rPr>
                <w:rFonts w:ascii="Arial" w:eastAsia="Times New Roman" w:hAnsi="Arial" w:cs="Arial"/>
                <w:b/>
                <w:bCs/>
                <w:color w:val="000000"/>
                <w:sz w:val="24"/>
                <w:szCs w:val="24"/>
                <w:lang w:eastAsia="es-ES"/>
              </w:rPr>
            </w:pPr>
            <w:r w:rsidRPr="00186DB6">
              <w:rPr>
                <w:rFonts w:ascii="Arial" w:eastAsia="Times New Roman" w:hAnsi="Arial" w:cs="Arial"/>
                <w:b/>
                <w:bCs/>
                <w:color w:val="000000"/>
                <w:sz w:val="24"/>
                <w:szCs w:val="24"/>
                <w:lang w:eastAsia="es-ES"/>
              </w:rPr>
              <w:t>TOTAL:</w:t>
            </w:r>
          </w:p>
        </w:tc>
        <w:tc>
          <w:tcPr>
            <w:tcW w:w="1510" w:type="dxa"/>
            <w:vAlign w:val="center"/>
          </w:tcPr>
          <w:p w14:paraId="48B0B656" w14:textId="3E944B59" w:rsidR="007D6E83" w:rsidRPr="00186DB6" w:rsidRDefault="00182F1D" w:rsidP="00196FF3">
            <w:pPr>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50</w:t>
            </w:r>
            <w:r w:rsidR="006E2852" w:rsidRPr="00186DB6">
              <w:rPr>
                <w:rFonts w:ascii="Arial" w:eastAsia="Times New Roman" w:hAnsi="Arial" w:cs="Arial"/>
                <w:b/>
                <w:bCs/>
                <w:color w:val="000000"/>
                <w:sz w:val="24"/>
                <w:szCs w:val="24"/>
                <w:lang w:eastAsia="es-ES"/>
              </w:rPr>
              <w:t>0h</w:t>
            </w:r>
          </w:p>
        </w:tc>
        <w:tc>
          <w:tcPr>
            <w:tcW w:w="1324" w:type="dxa"/>
          </w:tcPr>
          <w:p w14:paraId="3E4FD756" w14:textId="18224B66" w:rsidR="007D6E83" w:rsidRPr="00186DB6" w:rsidRDefault="00182F1D" w:rsidP="00196FF3">
            <w:pPr>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25</w:t>
            </w:r>
            <w:r w:rsidR="007D6E83" w:rsidRPr="00186DB6">
              <w:rPr>
                <w:rFonts w:ascii="Arial" w:eastAsia="Times New Roman" w:hAnsi="Arial" w:cs="Arial"/>
                <w:b/>
                <w:bCs/>
                <w:color w:val="000000"/>
                <w:sz w:val="24"/>
                <w:szCs w:val="24"/>
                <w:lang w:eastAsia="es-ES"/>
              </w:rPr>
              <w:t xml:space="preserve"> h</w:t>
            </w:r>
          </w:p>
        </w:tc>
      </w:tr>
    </w:tbl>
    <w:p w14:paraId="0B3062D5" w14:textId="77777777" w:rsidR="007D6E83" w:rsidRPr="00186DB6" w:rsidRDefault="007D6E83" w:rsidP="007D6E83">
      <w:pPr>
        <w:ind w:left="360"/>
        <w:rPr>
          <w:rFonts w:ascii="Arial" w:hAnsi="Arial" w:cs="Arial"/>
          <w:sz w:val="24"/>
          <w:szCs w:val="24"/>
        </w:rPr>
      </w:pPr>
    </w:p>
    <w:p w14:paraId="5A4C40DF" w14:textId="77777777" w:rsidR="007D6E83" w:rsidRPr="00186DB6" w:rsidRDefault="007D6E83" w:rsidP="007D6E83">
      <w:pPr>
        <w:pStyle w:val="Prrafodelista"/>
        <w:widowControl/>
        <w:numPr>
          <w:ilvl w:val="1"/>
          <w:numId w:val="1"/>
        </w:numPr>
        <w:autoSpaceDE/>
        <w:autoSpaceDN/>
        <w:adjustRightInd/>
        <w:spacing w:after="160" w:line="259" w:lineRule="auto"/>
        <w:contextualSpacing/>
        <w:jc w:val="both"/>
        <w:rPr>
          <w:rFonts w:ascii="Arial" w:hAnsi="Arial" w:cs="Arial"/>
          <w:u w:val="single"/>
        </w:rPr>
      </w:pPr>
      <w:r w:rsidRPr="00186DB6">
        <w:rPr>
          <w:rFonts w:ascii="Arial" w:hAnsi="Arial" w:cs="Arial"/>
          <w:u w:val="single"/>
        </w:rPr>
        <w:t>Distribución semanal de horas por materias:</w:t>
      </w:r>
    </w:p>
    <w:p w14:paraId="3A618D65" w14:textId="418E7FA4" w:rsidR="007D6E83" w:rsidRPr="00186DB6" w:rsidRDefault="007D6E83" w:rsidP="007D6E83">
      <w:pPr>
        <w:pStyle w:val="Prrafodelista"/>
        <w:widowControl/>
        <w:numPr>
          <w:ilvl w:val="2"/>
          <w:numId w:val="1"/>
        </w:numPr>
        <w:autoSpaceDE/>
        <w:autoSpaceDN/>
        <w:adjustRightInd/>
        <w:spacing w:after="160" w:line="259" w:lineRule="auto"/>
        <w:contextualSpacing/>
        <w:jc w:val="both"/>
        <w:rPr>
          <w:rFonts w:ascii="Arial" w:hAnsi="Arial" w:cs="Arial"/>
        </w:rPr>
      </w:pPr>
      <w:r w:rsidRPr="00186DB6">
        <w:rPr>
          <w:rFonts w:ascii="Arial" w:hAnsi="Arial" w:cs="Arial"/>
        </w:rPr>
        <w:t xml:space="preserve">El curso se impartirá de lunes a </w:t>
      </w:r>
      <w:r w:rsidR="00E40F1D" w:rsidRPr="00186DB6">
        <w:rPr>
          <w:rFonts w:ascii="Arial" w:hAnsi="Arial" w:cs="Arial"/>
        </w:rPr>
        <w:t>viernes</w:t>
      </w:r>
      <w:r w:rsidRPr="00186DB6">
        <w:rPr>
          <w:rFonts w:ascii="Arial" w:hAnsi="Arial" w:cs="Arial"/>
        </w:rPr>
        <w:t xml:space="preserve"> en </w:t>
      </w:r>
      <w:r w:rsidR="00E40F1D" w:rsidRPr="00186DB6">
        <w:rPr>
          <w:rFonts w:ascii="Arial" w:hAnsi="Arial" w:cs="Arial"/>
        </w:rPr>
        <w:t>periodos diarios de 55 minuto</w:t>
      </w:r>
      <w:r w:rsidR="00B808DB" w:rsidRPr="00186DB6">
        <w:rPr>
          <w:rFonts w:ascii="Arial" w:hAnsi="Arial" w:cs="Arial"/>
        </w:rPr>
        <w:t>s</w:t>
      </w:r>
      <w:r w:rsidR="00E40F1D" w:rsidRPr="00186DB6">
        <w:rPr>
          <w:rFonts w:ascii="Arial" w:hAnsi="Arial" w:cs="Arial"/>
        </w:rPr>
        <w:t>.</w:t>
      </w:r>
      <w:r w:rsidRPr="00186DB6">
        <w:rPr>
          <w:rFonts w:ascii="Arial" w:hAnsi="Arial" w:cs="Arial"/>
        </w:rPr>
        <w:t xml:space="preserve"> </w:t>
      </w:r>
    </w:p>
    <w:p w14:paraId="4B7A2220" w14:textId="77777777" w:rsidR="007D6E83" w:rsidRPr="00186DB6" w:rsidRDefault="007D6E83" w:rsidP="007D6E83">
      <w:pPr>
        <w:pStyle w:val="Prrafodelista"/>
        <w:jc w:val="both"/>
        <w:rPr>
          <w:rFonts w:ascii="Arial" w:hAnsi="Arial" w:cs="Arial"/>
        </w:rPr>
      </w:pPr>
    </w:p>
    <w:p w14:paraId="277BF593" w14:textId="77777777" w:rsidR="007D6E83" w:rsidRPr="00186DB6" w:rsidRDefault="007D6E83" w:rsidP="007D6E83">
      <w:pPr>
        <w:pStyle w:val="Prrafodelista"/>
        <w:widowControl/>
        <w:numPr>
          <w:ilvl w:val="1"/>
          <w:numId w:val="1"/>
        </w:numPr>
        <w:autoSpaceDE/>
        <w:autoSpaceDN/>
        <w:adjustRightInd/>
        <w:spacing w:after="160" w:line="259" w:lineRule="auto"/>
        <w:contextualSpacing/>
        <w:rPr>
          <w:rFonts w:ascii="Arial" w:hAnsi="Arial" w:cs="Arial"/>
          <w:u w:val="single"/>
        </w:rPr>
      </w:pPr>
      <w:r w:rsidRPr="00186DB6">
        <w:rPr>
          <w:rFonts w:ascii="Arial" w:hAnsi="Arial" w:cs="Arial"/>
          <w:u w:val="single"/>
        </w:rPr>
        <w:t>Horario propuesto para el profesorado.</w:t>
      </w:r>
    </w:p>
    <w:p w14:paraId="5988DAF9" w14:textId="77777777" w:rsidR="007D6E83" w:rsidRPr="00186DB6" w:rsidRDefault="007D6E83" w:rsidP="007D6E83">
      <w:pPr>
        <w:pStyle w:val="Prrafodelista"/>
        <w:widowControl/>
        <w:numPr>
          <w:ilvl w:val="0"/>
          <w:numId w:val="6"/>
        </w:numPr>
        <w:autoSpaceDE/>
        <w:autoSpaceDN/>
        <w:adjustRightInd/>
        <w:spacing w:after="160" w:line="259" w:lineRule="auto"/>
        <w:contextualSpacing/>
        <w:jc w:val="both"/>
        <w:rPr>
          <w:rFonts w:ascii="Arial" w:hAnsi="Arial" w:cs="Arial"/>
        </w:rPr>
      </w:pPr>
      <w:r w:rsidRPr="00186DB6">
        <w:rPr>
          <w:rFonts w:ascii="Arial" w:hAnsi="Arial" w:cs="Arial"/>
        </w:rPr>
        <w:t>Necesidades de profesorado:</w:t>
      </w:r>
    </w:p>
    <w:p w14:paraId="724562BD" w14:textId="77777777" w:rsidR="00F36E98" w:rsidRPr="00186DB6" w:rsidRDefault="007D6E83" w:rsidP="007D6E83">
      <w:pPr>
        <w:pStyle w:val="Prrafodelista"/>
        <w:widowControl/>
        <w:numPr>
          <w:ilvl w:val="1"/>
          <w:numId w:val="6"/>
        </w:numPr>
        <w:autoSpaceDE/>
        <w:autoSpaceDN/>
        <w:adjustRightInd/>
        <w:spacing w:after="160" w:line="259" w:lineRule="auto"/>
        <w:contextualSpacing/>
        <w:jc w:val="both"/>
        <w:rPr>
          <w:rFonts w:ascii="Arial" w:hAnsi="Arial" w:cs="Arial"/>
        </w:rPr>
      </w:pPr>
      <w:r w:rsidRPr="00186DB6">
        <w:rPr>
          <w:rFonts w:ascii="Arial" w:hAnsi="Arial" w:cs="Arial"/>
        </w:rPr>
        <w:t xml:space="preserve">Profesor </w:t>
      </w:r>
      <w:r w:rsidR="00F36E98" w:rsidRPr="00186DB6">
        <w:rPr>
          <w:rFonts w:ascii="Arial" w:hAnsi="Arial" w:cs="Arial"/>
        </w:rPr>
        <w:t>especialista</w:t>
      </w:r>
      <w:r w:rsidRPr="00186DB6">
        <w:rPr>
          <w:rFonts w:ascii="Arial" w:hAnsi="Arial" w:cs="Arial"/>
        </w:rPr>
        <w:t xml:space="preserve">: </w:t>
      </w:r>
    </w:p>
    <w:p w14:paraId="6AE9D628" w14:textId="77777777" w:rsidR="00F36E98" w:rsidRPr="00186DB6" w:rsidRDefault="00F36E98" w:rsidP="00AB1BC0">
      <w:pPr>
        <w:pStyle w:val="Prrafodelista"/>
        <w:widowControl/>
        <w:numPr>
          <w:ilvl w:val="2"/>
          <w:numId w:val="6"/>
        </w:numPr>
        <w:autoSpaceDE/>
        <w:autoSpaceDN/>
        <w:adjustRightInd/>
        <w:spacing w:after="160" w:line="259" w:lineRule="auto"/>
        <w:contextualSpacing/>
        <w:jc w:val="both"/>
        <w:rPr>
          <w:rFonts w:ascii="Arial" w:hAnsi="Arial" w:cs="Arial"/>
        </w:rPr>
      </w:pPr>
      <w:r w:rsidRPr="00186DB6">
        <w:rPr>
          <w:rFonts w:ascii="Arial" w:hAnsi="Arial" w:cs="Arial"/>
        </w:rPr>
        <w:t>Técnico Deportivo en Barrancos.</w:t>
      </w:r>
    </w:p>
    <w:p w14:paraId="27C9B325" w14:textId="77777777" w:rsidR="00AB1BC0" w:rsidRPr="00186DB6" w:rsidRDefault="00AB1BC0" w:rsidP="00AB1BC0">
      <w:pPr>
        <w:pStyle w:val="Prrafodelista"/>
        <w:widowControl/>
        <w:numPr>
          <w:ilvl w:val="2"/>
          <w:numId w:val="6"/>
        </w:numPr>
        <w:autoSpaceDE/>
        <w:autoSpaceDN/>
        <w:adjustRightInd/>
        <w:spacing w:after="160" w:line="259" w:lineRule="auto"/>
        <w:contextualSpacing/>
        <w:jc w:val="both"/>
        <w:rPr>
          <w:rFonts w:ascii="Arial" w:hAnsi="Arial" w:cs="Arial"/>
        </w:rPr>
      </w:pPr>
      <w:r w:rsidRPr="00186DB6">
        <w:rPr>
          <w:rFonts w:ascii="Arial" w:hAnsi="Arial" w:cs="Arial"/>
        </w:rPr>
        <w:t>Al menos 2 años de ejercicio deportivo-laboral relacionado con las competencias profesionales del correspondiente ciclo final, realizado en los 4 años inmediatamente anteriores al nombramiento.</w:t>
      </w:r>
    </w:p>
    <w:p w14:paraId="7FEA5A98" w14:textId="77777777" w:rsidR="00F36E98" w:rsidRPr="00186DB6" w:rsidRDefault="00F36E98" w:rsidP="00AB1BC0">
      <w:pPr>
        <w:pStyle w:val="Prrafodelista"/>
        <w:widowControl/>
        <w:autoSpaceDE/>
        <w:autoSpaceDN/>
        <w:adjustRightInd/>
        <w:spacing w:after="160" w:line="259" w:lineRule="auto"/>
        <w:ind w:left="2160"/>
        <w:contextualSpacing/>
        <w:jc w:val="both"/>
        <w:rPr>
          <w:rFonts w:ascii="Arial" w:hAnsi="Arial" w:cs="Arial"/>
        </w:rPr>
      </w:pPr>
    </w:p>
    <w:p w14:paraId="5CA27659" w14:textId="584E1EE8" w:rsidR="007D6E83" w:rsidRPr="00186DB6" w:rsidRDefault="00770F82" w:rsidP="007D6E83">
      <w:pPr>
        <w:pStyle w:val="Prrafodelista"/>
        <w:widowControl/>
        <w:numPr>
          <w:ilvl w:val="1"/>
          <w:numId w:val="6"/>
        </w:numPr>
        <w:autoSpaceDE/>
        <w:autoSpaceDN/>
        <w:adjustRightInd/>
        <w:spacing w:after="160" w:line="259" w:lineRule="auto"/>
        <w:contextualSpacing/>
        <w:jc w:val="both"/>
        <w:rPr>
          <w:rFonts w:ascii="Arial" w:hAnsi="Arial" w:cs="Arial"/>
        </w:rPr>
      </w:pPr>
      <w:r>
        <w:rPr>
          <w:rFonts w:ascii="Arial" w:hAnsi="Arial" w:cs="Arial"/>
        </w:rPr>
        <w:t>25</w:t>
      </w:r>
      <w:r w:rsidR="006E2852" w:rsidRPr="00186DB6">
        <w:rPr>
          <w:rFonts w:ascii="Arial" w:hAnsi="Arial" w:cs="Arial"/>
        </w:rPr>
        <w:t>h</w:t>
      </w:r>
      <w:r w:rsidR="004A3BD5" w:rsidRPr="00186DB6">
        <w:rPr>
          <w:rFonts w:ascii="Arial" w:hAnsi="Arial" w:cs="Arial"/>
        </w:rPr>
        <w:t xml:space="preserve"> lectivas + 2h lectivas de tutoría, total: </w:t>
      </w:r>
      <w:r w:rsidR="00A62F6E">
        <w:rPr>
          <w:rFonts w:ascii="Arial" w:hAnsi="Arial" w:cs="Arial"/>
        </w:rPr>
        <w:t>27</w:t>
      </w:r>
      <w:r w:rsidR="004A3BD5" w:rsidRPr="00186DB6">
        <w:rPr>
          <w:rFonts w:ascii="Arial" w:hAnsi="Arial" w:cs="Arial"/>
        </w:rPr>
        <w:t>h</w:t>
      </w:r>
      <w:r w:rsidR="007D6E83" w:rsidRPr="00186DB6">
        <w:rPr>
          <w:rFonts w:ascii="Arial" w:hAnsi="Arial" w:cs="Arial"/>
        </w:rPr>
        <w:t xml:space="preserve"> (</w:t>
      </w:r>
      <w:r w:rsidR="00AB1BC0" w:rsidRPr="00186DB6">
        <w:rPr>
          <w:rFonts w:ascii="Arial" w:hAnsi="Arial" w:cs="Arial"/>
        </w:rPr>
        <w:t>Especialistas)</w:t>
      </w:r>
    </w:p>
    <w:p w14:paraId="5FA31B5B" w14:textId="77777777" w:rsidR="00E40F1D" w:rsidRPr="00186DB6" w:rsidRDefault="00E40F1D" w:rsidP="00E40F1D">
      <w:pPr>
        <w:pStyle w:val="Prrafodelista"/>
        <w:widowControl/>
        <w:numPr>
          <w:ilvl w:val="2"/>
          <w:numId w:val="6"/>
        </w:numPr>
        <w:autoSpaceDE/>
        <w:autoSpaceDN/>
        <w:adjustRightInd/>
        <w:spacing w:after="160" w:line="259" w:lineRule="auto"/>
        <w:contextualSpacing/>
        <w:jc w:val="both"/>
        <w:rPr>
          <w:rFonts w:ascii="Arial" w:hAnsi="Arial" w:cs="Arial"/>
        </w:rPr>
      </w:pPr>
      <w:r w:rsidRPr="00186DB6">
        <w:rPr>
          <w:rFonts w:ascii="Arial" w:hAnsi="Arial" w:cs="Arial"/>
        </w:rPr>
        <w:t xml:space="preserve">Pueden ser </w:t>
      </w:r>
      <w:r w:rsidR="00AB1BC0" w:rsidRPr="00186DB6">
        <w:rPr>
          <w:rFonts w:ascii="Arial" w:hAnsi="Arial" w:cs="Arial"/>
        </w:rPr>
        <w:t>un máximo de 4</w:t>
      </w:r>
      <w:r w:rsidRPr="00186DB6">
        <w:rPr>
          <w:rFonts w:ascii="Arial" w:hAnsi="Arial" w:cs="Arial"/>
        </w:rPr>
        <w:t xml:space="preserve"> profesores </w:t>
      </w:r>
      <w:r w:rsidR="00AB1BC0" w:rsidRPr="00186DB6">
        <w:rPr>
          <w:rFonts w:ascii="Arial" w:hAnsi="Arial" w:cs="Arial"/>
        </w:rPr>
        <w:t>especialistas.</w:t>
      </w:r>
    </w:p>
    <w:p w14:paraId="0F5D68E6" w14:textId="014CD8FE" w:rsidR="00AB1BC0" w:rsidRPr="00186DB6" w:rsidRDefault="00AB1BC0" w:rsidP="00E40F1D">
      <w:pPr>
        <w:pStyle w:val="Prrafodelista"/>
        <w:widowControl/>
        <w:numPr>
          <w:ilvl w:val="2"/>
          <w:numId w:val="6"/>
        </w:numPr>
        <w:autoSpaceDE/>
        <w:autoSpaceDN/>
        <w:adjustRightInd/>
        <w:spacing w:after="160" w:line="259" w:lineRule="auto"/>
        <w:contextualSpacing/>
        <w:jc w:val="both"/>
        <w:rPr>
          <w:rFonts w:ascii="Arial" w:hAnsi="Arial" w:cs="Arial"/>
        </w:rPr>
      </w:pPr>
      <w:r w:rsidRPr="00186DB6">
        <w:rPr>
          <w:rFonts w:ascii="Arial" w:hAnsi="Arial" w:cs="Arial"/>
        </w:rPr>
        <w:t xml:space="preserve">El módulo de primeros auxilios lo podría asumir algún profesor de </w:t>
      </w:r>
      <w:r w:rsidR="0045374F" w:rsidRPr="00186DB6">
        <w:rPr>
          <w:rFonts w:ascii="Arial" w:hAnsi="Arial" w:cs="Arial"/>
        </w:rPr>
        <w:t xml:space="preserve">Procedimientos Sanitarios y Asistenciales </w:t>
      </w:r>
      <w:r w:rsidRPr="00186DB6">
        <w:rPr>
          <w:rFonts w:ascii="Arial" w:hAnsi="Arial" w:cs="Arial"/>
        </w:rPr>
        <w:lastRenderedPageBreak/>
        <w:t>si hubiera a tiempo parcial en el centro educativo</w:t>
      </w:r>
      <w:r w:rsidR="0045374F" w:rsidRPr="00186DB6">
        <w:rPr>
          <w:rFonts w:ascii="Arial" w:hAnsi="Arial" w:cs="Arial"/>
        </w:rPr>
        <w:t xml:space="preserve"> o en algún IES de la localidad</w:t>
      </w:r>
      <w:r w:rsidRPr="00186DB6">
        <w:rPr>
          <w:rFonts w:ascii="Arial" w:hAnsi="Arial" w:cs="Arial"/>
        </w:rPr>
        <w:t>.</w:t>
      </w:r>
    </w:p>
    <w:p w14:paraId="0D8DF62E" w14:textId="77777777" w:rsidR="007D6E83" w:rsidRPr="00186DB6" w:rsidRDefault="007D6E83" w:rsidP="007D6E83">
      <w:pPr>
        <w:pStyle w:val="Prrafodelista"/>
        <w:ind w:left="1440"/>
        <w:rPr>
          <w:rFonts w:ascii="Arial" w:hAnsi="Arial" w:cs="Arial"/>
          <w:u w:val="single"/>
        </w:rPr>
      </w:pPr>
    </w:p>
    <w:p w14:paraId="1A2A0626" w14:textId="77777777" w:rsidR="007D6E83" w:rsidRPr="00186DB6" w:rsidRDefault="007D6E83" w:rsidP="007D6E83">
      <w:pPr>
        <w:pStyle w:val="Prrafodelista"/>
        <w:widowControl/>
        <w:numPr>
          <w:ilvl w:val="0"/>
          <w:numId w:val="6"/>
        </w:numPr>
        <w:autoSpaceDE/>
        <w:autoSpaceDN/>
        <w:adjustRightInd/>
        <w:spacing w:after="160" w:line="259" w:lineRule="auto"/>
        <w:contextualSpacing/>
        <w:jc w:val="both"/>
        <w:rPr>
          <w:rFonts w:ascii="Arial" w:hAnsi="Arial" w:cs="Arial"/>
        </w:rPr>
      </w:pPr>
      <w:r w:rsidRPr="00186DB6">
        <w:rPr>
          <w:rFonts w:ascii="Arial" w:hAnsi="Arial" w:cs="Arial"/>
        </w:rPr>
        <w:t>Además de las horas lectivas que tenga el profesorado designado para el programa, se dispondrá de 1 o 2 horas de tutoría y de coordinación con el equipo directivo</w:t>
      </w:r>
      <w:r w:rsidR="004A3BD5" w:rsidRPr="00186DB6">
        <w:rPr>
          <w:rFonts w:ascii="Arial" w:hAnsi="Arial" w:cs="Arial"/>
        </w:rPr>
        <w:t xml:space="preserve"> o el Departamento de la Familia Profesional de Actividades Físicas y Deportivas</w:t>
      </w:r>
      <w:r w:rsidRPr="00186DB6">
        <w:rPr>
          <w:rFonts w:ascii="Arial" w:hAnsi="Arial" w:cs="Arial"/>
        </w:rPr>
        <w:t xml:space="preserve"> del IES </w:t>
      </w:r>
      <w:r w:rsidR="004A3BD5" w:rsidRPr="00186DB6">
        <w:rPr>
          <w:rFonts w:ascii="Arial" w:hAnsi="Arial" w:cs="Arial"/>
          <w:color w:val="000000" w:themeColor="text1"/>
        </w:rPr>
        <w:t>Santiago Grisolía de Cuenca.</w:t>
      </w:r>
    </w:p>
    <w:p w14:paraId="593AA590" w14:textId="77777777" w:rsidR="007D6E83" w:rsidRPr="00186DB6" w:rsidRDefault="007D6E83" w:rsidP="007D6E83">
      <w:pPr>
        <w:pStyle w:val="Prrafodelista"/>
        <w:widowControl/>
        <w:numPr>
          <w:ilvl w:val="0"/>
          <w:numId w:val="6"/>
        </w:numPr>
        <w:autoSpaceDE/>
        <w:autoSpaceDN/>
        <w:adjustRightInd/>
        <w:spacing w:after="160" w:line="259" w:lineRule="auto"/>
        <w:contextualSpacing/>
        <w:jc w:val="both"/>
        <w:rPr>
          <w:rFonts w:ascii="Arial" w:hAnsi="Arial" w:cs="Arial"/>
        </w:rPr>
      </w:pPr>
      <w:r w:rsidRPr="00186DB6">
        <w:rPr>
          <w:rFonts w:ascii="Arial" w:hAnsi="Arial" w:cs="Arial"/>
        </w:rPr>
        <w:t xml:space="preserve">Las prácticas serán voluntarias y se desarrollarán en empresas/instituciones de la comarca para lo que el profesor tutor de la actividad se encargará de la firma de los convenios y la cumplimentación de evaluación de las mismas que disponga la Dirección General de </w:t>
      </w:r>
      <w:r w:rsidR="004A3BD5" w:rsidRPr="00186DB6">
        <w:rPr>
          <w:rFonts w:ascii="Arial" w:hAnsi="Arial" w:cs="Arial"/>
        </w:rPr>
        <w:t>Inclusión Educativa y Programas</w:t>
      </w:r>
      <w:r w:rsidRPr="00186DB6">
        <w:rPr>
          <w:rFonts w:ascii="Arial" w:hAnsi="Arial" w:cs="Arial"/>
        </w:rPr>
        <w:t>. La supervisión de las mismas será llevada a cabo por la persona que disponga la/s empresa/s quienes tendrán que remitir al centro educativo la documentación de evaluación con el resultado de la misma.</w:t>
      </w:r>
    </w:p>
    <w:p w14:paraId="39EE6346" w14:textId="276EAF0D" w:rsidR="007D6E83" w:rsidRPr="00186DB6" w:rsidRDefault="007D6E83" w:rsidP="007D6E83">
      <w:pPr>
        <w:pStyle w:val="Prrafodelista"/>
        <w:widowControl/>
        <w:numPr>
          <w:ilvl w:val="0"/>
          <w:numId w:val="6"/>
        </w:numPr>
        <w:autoSpaceDE/>
        <w:autoSpaceDN/>
        <w:adjustRightInd/>
        <w:spacing w:after="160" w:line="259" w:lineRule="auto"/>
        <w:contextualSpacing/>
        <w:jc w:val="both"/>
        <w:rPr>
          <w:rFonts w:ascii="Arial" w:hAnsi="Arial" w:cs="Arial"/>
        </w:rPr>
      </w:pPr>
      <w:r w:rsidRPr="00186DB6">
        <w:rPr>
          <w:rFonts w:ascii="Arial" w:hAnsi="Arial" w:cs="Arial"/>
        </w:rPr>
        <w:t xml:space="preserve">Las prácticas en empresas las podrá realizar aquel alumnado que haya superado todos los módulos profesionales, por lo </w:t>
      </w:r>
      <w:r w:rsidR="004A3BD5" w:rsidRPr="00186DB6">
        <w:rPr>
          <w:rFonts w:ascii="Arial" w:hAnsi="Arial" w:cs="Arial"/>
        </w:rPr>
        <w:t>tanto,</w:t>
      </w:r>
      <w:r w:rsidRPr="00186DB6">
        <w:rPr>
          <w:rFonts w:ascii="Arial" w:hAnsi="Arial" w:cs="Arial"/>
        </w:rPr>
        <w:t xml:space="preserve"> se realizarán a la finalización de la impartición de los módulos profesionales (bien en el mes de junio/julio, bien en el mes de septiembre de 20</w:t>
      </w:r>
      <w:r w:rsidR="004A3BD5" w:rsidRPr="00186DB6">
        <w:rPr>
          <w:rFonts w:ascii="Arial" w:hAnsi="Arial" w:cs="Arial"/>
        </w:rPr>
        <w:t>2</w:t>
      </w:r>
      <w:r w:rsidR="008D010B" w:rsidRPr="00186DB6">
        <w:rPr>
          <w:rFonts w:ascii="Arial" w:hAnsi="Arial" w:cs="Arial"/>
        </w:rPr>
        <w:t>1</w:t>
      </w:r>
      <w:r w:rsidRPr="00186DB6">
        <w:rPr>
          <w:rFonts w:ascii="Arial" w:hAnsi="Arial" w:cs="Arial"/>
        </w:rPr>
        <w:t>).</w:t>
      </w:r>
    </w:p>
    <w:p w14:paraId="096345BB" w14:textId="77777777" w:rsidR="007D6E83" w:rsidRPr="00186DB6" w:rsidRDefault="007D6E83" w:rsidP="007D6E83">
      <w:pPr>
        <w:pStyle w:val="Prrafodelista"/>
        <w:ind w:left="1440"/>
        <w:rPr>
          <w:rFonts w:ascii="Arial" w:hAnsi="Arial" w:cs="Arial"/>
        </w:rPr>
      </w:pPr>
    </w:p>
    <w:p w14:paraId="4076CD7B" w14:textId="77777777" w:rsidR="007D6E83" w:rsidRPr="00186DB6" w:rsidRDefault="007D6E83" w:rsidP="007D6E83">
      <w:pPr>
        <w:rPr>
          <w:rFonts w:ascii="Arial" w:hAnsi="Arial" w:cs="Arial"/>
          <w:sz w:val="24"/>
          <w:szCs w:val="24"/>
        </w:rPr>
      </w:pPr>
    </w:p>
    <w:p w14:paraId="28B5CA84" w14:textId="77777777" w:rsidR="007D6E83" w:rsidRPr="00186DB6" w:rsidRDefault="007D6E83" w:rsidP="007D6E83">
      <w:pPr>
        <w:pStyle w:val="Prrafodelista"/>
        <w:widowControl/>
        <w:numPr>
          <w:ilvl w:val="0"/>
          <w:numId w:val="1"/>
        </w:numPr>
        <w:autoSpaceDE/>
        <w:autoSpaceDN/>
        <w:adjustRightInd/>
        <w:spacing w:after="160" w:line="259" w:lineRule="auto"/>
        <w:contextualSpacing/>
        <w:rPr>
          <w:rFonts w:ascii="Arial" w:hAnsi="Arial" w:cs="Arial"/>
          <w:b/>
        </w:rPr>
      </w:pPr>
      <w:r w:rsidRPr="00186DB6">
        <w:rPr>
          <w:rFonts w:ascii="Arial" w:hAnsi="Arial" w:cs="Arial"/>
          <w:b/>
        </w:rPr>
        <w:t>CUMPLIMIENTO DE LOS PRINCIPIOS HORIZONTALES DE LA U.E.</w:t>
      </w:r>
    </w:p>
    <w:p w14:paraId="6126F3D5" w14:textId="77777777" w:rsidR="007D6E83" w:rsidRPr="00186DB6" w:rsidRDefault="007D6E83" w:rsidP="007D6E83">
      <w:pPr>
        <w:ind w:left="360"/>
        <w:jc w:val="both"/>
        <w:rPr>
          <w:rFonts w:ascii="Arial" w:hAnsi="Arial" w:cs="Arial"/>
          <w:sz w:val="24"/>
          <w:szCs w:val="24"/>
        </w:rPr>
      </w:pPr>
      <w:r w:rsidRPr="00186DB6">
        <w:rPr>
          <w:rFonts w:ascii="Arial" w:hAnsi="Arial" w:cs="Arial"/>
          <w:sz w:val="24"/>
          <w:szCs w:val="24"/>
        </w:rPr>
        <w:t>a) Fomento de la igualdad de oportunidades entre mujeres y hombres, integrando la perspectiva de género en todas las fases de la programación y ejecución de las actuaciones. Esta actividad está abierta a todo el mundo sin distinción de género.</w:t>
      </w:r>
    </w:p>
    <w:p w14:paraId="2E650FF7" w14:textId="77777777" w:rsidR="007D6E83" w:rsidRPr="00186DB6" w:rsidRDefault="007D6E83" w:rsidP="007D6E83">
      <w:pPr>
        <w:ind w:left="360"/>
        <w:jc w:val="both"/>
        <w:rPr>
          <w:rFonts w:ascii="Arial" w:hAnsi="Arial" w:cs="Arial"/>
          <w:sz w:val="24"/>
          <w:szCs w:val="24"/>
        </w:rPr>
      </w:pPr>
      <w:r w:rsidRPr="00186DB6">
        <w:rPr>
          <w:rFonts w:ascii="Arial" w:hAnsi="Arial" w:cs="Arial"/>
          <w:sz w:val="24"/>
          <w:szCs w:val="24"/>
        </w:rPr>
        <w:t>b) Fomento de la no discriminación y lucha contra la exclusión social. Esta actividad está abierta principalmente a personas que en la actualidad no estén trabajando ni estudiando y con el objetivo de que los alumnos puedan desarrollar y potenciar sus capacidades.</w:t>
      </w:r>
    </w:p>
    <w:p w14:paraId="76224B8C" w14:textId="77777777" w:rsidR="007D6E83" w:rsidRPr="00186DB6" w:rsidRDefault="007D6E83" w:rsidP="007D6E83">
      <w:pPr>
        <w:ind w:left="360"/>
        <w:jc w:val="both"/>
        <w:rPr>
          <w:rFonts w:ascii="Arial" w:hAnsi="Arial" w:cs="Arial"/>
          <w:sz w:val="24"/>
          <w:szCs w:val="24"/>
        </w:rPr>
      </w:pPr>
      <w:r w:rsidRPr="00186DB6">
        <w:rPr>
          <w:rFonts w:ascii="Arial" w:hAnsi="Arial" w:cs="Arial"/>
          <w:sz w:val="24"/>
          <w:szCs w:val="24"/>
        </w:rPr>
        <w:t>c) Desarrollo sostenible. Todo el material empleado en el desarrollo de esta actividad formativa intentaremos que provenga de zonas cercanas a la comarca y en la medida de lo posible pueda ser reutilizado.</w:t>
      </w:r>
    </w:p>
    <w:p w14:paraId="1CB92B61" w14:textId="77777777" w:rsidR="007D6E83" w:rsidRPr="00186DB6" w:rsidRDefault="007D6E83" w:rsidP="007D6E83">
      <w:pPr>
        <w:pStyle w:val="Prrafodelista"/>
        <w:rPr>
          <w:rFonts w:ascii="Arial" w:hAnsi="Arial" w:cs="Arial"/>
        </w:rPr>
      </w:pPr>
    </w:p>
    <w:p w14:paraId="06C1E2E9" w14:textId="77777777" w:rsidR="007D6E83" w:rsidRPr="00186DB6" w:rsidRDefault="007D6E83" w:rsidP="007D6E83">
      <w:pPr>
        <w:pStyle w:val="Prrafodelista"/>
        <w:rPr>
          <w:rFonts w:ascii="Arial" w:hAnsi="Arial" w:cs="Arial"/>
        </w:rPr>
      </w:pPr>
    </w:p>
    <w:p w14:paraId="572AC0BC" w14:textId="77777777" w:rsidR="007D6E83" w:rsidRPr="00186DB6" w:rsidRDefault="007D6E83" w:rsidP="007D6E83">
      <w:pPr>
        <w:pStyle w:val="Prrafodelista"/>
        <w:widowControl/>
        <w:numPr>
          <w:ilvl w:val="0"/>
          <w:numId w:val="1"/>
        </w:numPr>
        <w:autoSpaceDE/>
        <w:autoSpaceDN/>
        <w:adjustRightInd/>
        <w:spacing w:after="160" w:line="259" w:lineRule="auto"/>
        <w:contextualSpacing/>
        <w:rPr>
          <w:rFonts w:ascii="Arial" w:hAnsi="Arial" w:cs="Arial"/>
          <w:b/>
        </w:rPr>
      </w:pPr>
      <w:r w:rsidRPr="00186DB6">
        <w:rPr>
          <w:rFonts w:ascii="Arial" w:hAnsi="Arial" w:cs="Arial"/>
          <w:b/>
        </w:rPr>
        <w:t>COMPROMISOS POR PARTE DEL CENTRO.</w:t>
      </w:r>
    </w:p>
    <w:p w14:paraId="1E30E010"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A colaborar en las tareas de inscripción obligatorias en el Sistema Nacional de Garantía Juvenil (aplicación del Ministerio de Empleo y Seguridad Social) del alumnado que lo precise.</w:t>
      </w:r>
    </w:p>
    <w:p w14:paraId="541091A4"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Así mismo, se compromete a informar y orientar a los jóvenes participantes de las posibilidades de acceso a incentivos, de empleabilidad o de continuidad en su proceso formativo.</w:t>
      </w:r>
    </w:p>
    <w:p w14:paraId="1AB01387"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Se compromete, una vez finalizada la actuación formativa, a cumplimentar los indicadores de resultados inmediatos planteados por el Fondo Social Europeo.</w:t>
      </w:r>
    </w:p>
    <w:p w14:paraId="6FE9D870" w14:textId="6EE9027E"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lastRenderedPageBreak/>
        <w:t>Al tratarse de acciones objeto de cofinanciación mediante Programa Operativo de Empleo Juvenil 2014-2020, el centro asume, junto a la Administración educativa, la obligación de hacer llegar al público información sobre las operaciones financiadas, así como dar a conocer a los ciudadanos de</w:t>
      </w:r>
      <w:r w:rsidR="00880989">
        <w:rPr>
          <w:rFonts w:ascii="Arial" w:hAnsi="Arial" w:cs="Arial"/>
        </w:rPr>
        <w:t xml:space="preserve"> </w:t>
      </w:r>
      <w:r w:rsidRPr="00186DB6">
        <w:rPr>
          <w:rFonts w:ascii="Arial" w:hAnsi="Arial" w:cs="Arial"/>
        </w:rPr>
        <w:t>la UE el papel y logros de la política de cohesión y del FSE.</w:t>
      </w:r>
    </w:p>
    <w:p w14:paraId="79213BF1"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El Equipo Directivo, establecerá las convocatorias de evaluación parcial en el programa de gestión Delphos conforme al calendario de evaluación establecido en el centro educativo, con tres convocatorias parciales de evaluación (1ª, 2ª evaluación o evaluación final)</w:t>
      </w:r>
    </w:p>
    <w:p w14:paraId="0B05851D" w14:textId="77777777" w:rsidR="007D6E83" w:rsidRPr="00186DB6" w:rsidRDefault="007D6E83" w:rsidP="007D6E83">
      <w:pPr>
        <w:pStyle w:val="Prrafodelista"/>
        <w:widowControl/>
        <w:numPr>
          <w:ilvl w:val="1"/>
          <w:numId w:val="8"/>
        </w:numPr>
        <w:autoSpaceDE/>
        <w:autoSpaceDN/>
        <w:adjustRightInd/>
        <w:spacing w:line="259" w:lineRule="auto"/>
        <w:contextualSpacing/>
        <w:jc w:val="both"/>
        <w:rPr>
          <w:rFonts w:ascii="Arial" w:hAnsi="Arial" w:cs="Arial"/>
        </w:rPr>
      </w:pPr>
      <w:r w:rsidRPr="00186DB6">
        <w:rPr>
          <w:rFonts w:ascii="Arial" w:hAnsi="Arial" w:cs="Arial"/>
        </w:rPr>
        <w:t>1ª Evaluación: primera semana de marzo de 20</w:t>
      </w:r>
      <w:r w:rsidR="004A3BD5" w:rsidRPr="00186DB6">
        <w:rPr>
          <w:rFonts w:ascii="Arial" w:hAnsi="Arial" w:cs="Arial"/>
        </w:rPr>
        <w:t>20</w:t>
      </w:r>
      <w:r w:rsidRPr="00186DB6">
        <w:rPr>
          <w:rFonts w:ascii="Arial" w:hAnsi="Arial" w:cs="Arial"/>
        </w:rPr>
        <w:t>.</w:t>
      </w:r>
    </w:p>
    <w:p w14:paraId="6DD0670C" w14:textId="5C3E3E54" w:rsidR="007D6E83" w:rsidRPr="00186DB6" w:rsidRDefault="007D6E83" w:rsidP="007D6E83">
      <w:pPr>
        <w:pStyle w:val="Prrafodelista"/>
        <w:widowControl/>
        <w:numPr>
          <w:ilvl w:val="1"/>
          <w:numId w:val="8"/>
        </w:numPr>
        <w:autoSpaceDE/>
        <w:autoSpaceDN/>
        <w:adjustRightInd/>
        <w:spacing w:line="259" w:lineRule="auto"/>
        <w:contextualSpacing/>
        <w:jc w:val="both"/>
        <w:rPr>
          <w:rFonts w:ascii="Arial" w:hAnsi="Arial" w:cs="Arial"/>
        </w:rPr>
      </w:pPr>
      <w:r w:rsidRPr="00186DB6">
        <w:rPr>
          <w:rFonts w:ascii="Arial" w:hAnsi="Arial" w:cs="Arial"/>
        </w:rPr>
        <w:t>2ª evaluación o final: tercera semana de mayo de 20</w:t>
      </w:r>
      <w:r w:rsidR="004A3BD5" w:rsidRPr="00186DB6">
        <w:rPr>
          <w:rFonts w:ascii="Arial" w:hAnsi="Arial" w:cs="Arial"/>
        </w:rPr>
        <w:t>20</w:t>
      </w:r>
      <w:r w:rsidRPr="00186DB6">
        <w:rPr>
          <w:rFonts w:ascii="Arial" w:hAnsi="Arial" w:cs="Arial"/>
        </w:rPr>
        <w:t>.</w:t>
      </w:r>
    </w:p>
    <w:p w14:paraId="5AEA1257" w14:textId="3EF6C58E" w:rsidR="008D010B" w:rsidRPr="00186DB6" w:rsidRDefault="00967AA9" w:rsidP="008D010B">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 xml:space="preserve">FOCO será la aplicación de coordinación con la Consejería de Economía, Empresas y Empleo para el reconocimiento del curso como Certificado de Profesionalidad, ajustando </w:t>
      </w:r>
      <w:r w:rsidR="008A046A" w:rsidRPr="00186DB6">
        <w:rPr>
          <w:rFonts w:ascii="Arial" w:hAnsi="Arial" w:cs="Arial"/>
        </w:rPr>
        <w:t>la modalidad a las características de la formación para el empleo y homologando el centro como tal, toda la información está disponible en:</w:t>
      </w:r>
    </w:p>
    <w:p w14:paraId="1C05B413" w14:textId="07504FA9" w:rsidR="008A046A" w:rsidRPr="00186DB6" w:rsidRDefault="00710C4B" w:rsidP="008A046A">
      <w:pPr>
        <w:pStyle w:val="Prrafodelista"/>
        <w:widowControl/>
        <w:autoSpaceDE/>
        <w:autoSpaceDN/>
        <w:adjustRightInd/>
        <w:spacing w:line="259" w:lineRule="auto"/>
        <w:ind w:left="720"/>
        <w:contextualSpacing/>
        <w:jc w:val="both"/>
        <w:rPr>
          <w:rFonts w:ascii="Arial" w:hAnsi="Arial" w:cs="Arial"/>
        </w:rPr>
      </w:pPr>
      <w:hyperlink r:id="rId9" w:history="1">
        <w:r w:rsidR="008A046A" w:rsidRPr="00186DB6">
          <w:rPr>
            <w:rStyle w:val="Hipervnculo"/>
            <w:rFonts w:ascii="Arial" w:hAnsi="Arial" w:cs="Arial"/>
          </w:rPr>
          <w:t>http://empleoyformacion.jccm.es/principal/otras-entidades/entidades-de-formacion/gestion-para-la-formacion/</w:t>
        </w:r>
      </w:hyperlink>
    </w:p>
    <w:p w14:paraId="6F0E3C6E" w14:textId="77777777" w:rsidR="007D6E83" w:rsidRPr="00186DB6" w:rsidRDefault="007D6E83" w:rsidP="007D6E83">
      <w:pPr>
        <w:jc w:val="both"/>
        <w:rPr>
          <w:rFonts w:ascii="Arial" w:hAnsi="Arial" w:cs="Arial"/>
          <w:sz w:val="24"/>
          <w:szCs w:val="24"/>
        </w:rPr>
      </w:pPr>
    </w:p>
    <w:p w14:paraId="10313895"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 xml:space="preserve">El profesorado se comprometerá a realizar las tareas de supervisión y control de asistencia como un miembro más del claustro del IES </w:t>
      </w:r>
      <w:r w:rsidR="004A3BD5" w:rsidRPr="00186DB6">
        <w:rPr>
          <w:rFonts w:ascii="Arial" w:hAnsi="Arial" w:cs="Arial"/>
          <w:color w:val="000000" w:themeColor="text1"/>
        </w:rPr>
        <w:t>Santiago Grisolía</w:t>
      </w:r>
      <w:r w:rsidRPr="00186DB6">
        <w:rPr>
          <w:rFonts w:ascii="Arial" w:hAnsi="Arial" w:cs="Arial"/>
        </w:rPr>
        <w:t xml:space="preserve">, actuando conforme a las Normas de Convivencia, Organización y Funcionamiento del IES </w:t>
      </w:r>
      <w:r w:rsidR="004A3BD5" w:rsidRPr="00186DB6">
        <w:rPr>
          <w:rFonts w:ascii="Arial" w:hAnsi="Arial" w:cs="Arial"/>
          <w:color w:val="000000" w:themeColor="text1"/>
        </w:rPr>
        <w:t>Santiago Grisolía de Cuenca</w:t>
      </w:r>
      <w:r w:rsidRPr="00186DB6">
        <w:rPr>
          <w:rFonts w:ascii="Arial" w:hAnsi="Arial" w:cs="Arial"/>
          <w:color w:val="000000" w:themeColor="text1"/>
        </w:rPr>
        <w:t>.</w:t>
      </w:r>
    </w:p>
    <w:p w14:paraId="4B545FE7"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Cuando un alumno falte a más del 20% de las horas lectivas de cada módulo de manera injustificada, podrá ser dado de baja inmediatamente de su matrícula en la actividad formativa, decayendo en cualquier derecho derivado de cursar dicha actividad.</w:t>
      </w:r>
    </w:p>
    <w:p w14:paraId="7EF00E76"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Si un alumno tiene más del 20% de faltas de asistencia de manera justificada en un módulo, podrá ser evaluado al final del curso, de los contenidos del mismo en un examen teórico y/o práctico.</w:t>
      </w:r>
    </w:p>
    <w:p w14:paraId="5A67B422"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A la finalización del curso, el alumno recibirá un certificado expedido por el centro educativo en el que constarán los módulos que ha cursado junto con la calificación numérica en cada uno de ellos, de acuerdo a los resultados de aprendizaje y los criterios de evaluación de cada uno de los módulos desarrollados, incluyendo las Unidades de Competencia alcanzadas, señalando además la realización de las prácticas profesionales.</w:t>
      </w:r>
    </w:p>
    <w:p w14:paraId="57767283" w14:textId="77777777"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t>Para la evaluación de los módulos profesionales, se podrán utilizar diferentes metodologías e instrumentos de evaluación:</w:t>
      </w:r>
    </w:p>
    <w:p w14:paraId="7613F696" w14:textId="77777777" w:rsidR="007D6E83" w:rsidRPr="00186DB6" w:rsidRDefault="007D6E83" w:rsidP="007D6E83">
      <w:pPr>
        <w:pStyle w:val="Prrafodelista"/>
        <w:widowControl/>
        <w:numPr>
          <w:ilvl w:val="1"/>
          <w:numId w:val="7"/>
        </w:numPr>
        <w:autoSpaceDE/>
        <w:autoSpaceDN/>
        <w:adjustRightInd/>
        <w:spacing w:line="259" w:lineRule="auto"/>
        <w:contextualSpacing/>
        <w:jc w:val="both"/>
        <w:rPr>
          <w:rFonts w:ascii="Arial" w:hAnsi="Arial" w:cs="Arial"/>
        </w:rPr>
      </w:pPr>
      <w:r w:rsidRPr="00186DB6">
        <w:rPr>
          <w:rFonts w:ascii="Arial" w:hAnsi="Arial" w:cs="Arial"/>
        </w:rPr>
        <w:t>Exámenes de respuesta múltiple, de respuesta única, exámenes de desarrollo o de preguntas cortas.</w:t>
      </w:r>
    </w:p>
    <w:p w14:paraId="76E7C104" w14:textId="77777777" w:rsidR="007D6E83" w:rsidRPr="00186DB6" w:rsidRDefault="007D6E83" w:rsidP="007D6E83">
      <w:pPr>
        <w:pStyle w:val="Prrafodelista"/>
        <w:widowControl/>
        <w:numPr>
          <w:ilvl w:val="1"/>
          <w:numId w:val="7"/>
        </w:numPr>
        <w:autoSpaceDE/>
        <w:autoSpaceDN/>
        <w:adjustRightInd/>
        <w:spacing w:line="259" w:lineRule="auto"/>
        <w:contextualSpacing/>
        <w:jc w:val="both"/>
        <w:rPr>
          <w:rFonts w:ascii="Arial" w:hAnsi="Arial" w:cs="Arial"/>
        </w:rPr>
      </w:pPr>
      <w:r w:rsidRPr="00186DB6">
        <w:rPr>
          <w:rFonts w:ascii="Arial" w:hAnsi="Arial" w:cs="Arial"/>
        </w:rPr>
        <w:t>Revisión bibliográfica o búsqueda de información en internet.</w:t>
      </w:r>
    </w:p>
    <w:p w14:paraId="33E49F47" w14:textId="77777777" w:rsidR="007D6E83" w:rsidRPr="00186DB6" w:rsidRDefault="007D6E83" w:rsidP="007D6E83">
      <w:pPr>
        <w:pStyle w:val="Prrafodelista"/>
        <w:widowControl/>
        <w:numPr>
          <w:ilvl w:val="1"/>
          <w:numId w:val="7"/>
        </w:numPr>
        <w:autoSpaceDE/>
        <w:autoSpaceDN/>
        <w:adjustRightInd/>
        <w:spacing w:line="259" w:lineRule="auto"/>
        <w:contextualSpacing/>
        <w:jc w:val="both"/>
        <w:rPr>
          <w:rFonts w:ascii="Arial" w:hAnsi="Arial" w:cs="Arial"/>
        </w:rPr>
      </w:pPr>
      <w:r w:rsidRPr="00186DB6">
        <w:rPr>
          <w:rFonts w:ascii="Arial" w:hAnsi="Arial" w:cs="Arial"/>
        </w:rPr>
        <w:t>Presentación y/o exposición de trabajos en clase.</w:t>
      </w:r>
    </w:p>
    <w:p w14:paraId="64BF4520" w14:textId="77777777" w:rsidR="007D6E83" w:rsidRPr="00186DB6" w:rsidRDefault="007D6E83" w:rsidP="007D6E83">
      <w:pPr>
        <w:pStyle w:val="Prrafodelista"/>
        <w:widowControl/>
        <w:numPr>
          <w:ilvl w:val="1"/>
          <w:numId w:val="7"/>
        </w:numPr>
        <w:autoSpaceDE/>
        <w:autoSpaceDN/>
        <w:adjustRightInd/>
        <w:spacing w:line="259" w:lineRule="auto"/>
        <w:contextualSpacing/>
        <w:jc w:val="both"/>
        <w:rPr>
          <w:rFonts w:ascii="Arial" w:hAnsi="Arial" w:cs="Arial"/>
        </w:rPr>
      </w:pPr>
      <w:r w:rsidRPr="00186DB6">
        <w:rPr>
          <w:rFonts w:ascii="Arial" w:hAnsi="Arial" w:cs="Arial"/>
        </w:rPr>
        <w:t>Simulaciones.</w:t>
      </w:r>
    </w:p>
    <w:p w14:paraId="18CBD0C4" w14:textId="77777777" w:rsidR="007D6E83" w:rsidRPr="00186DB6" w:rsidRDefault="007D6E83" w:rsidP="007D6E83">
      <w:pPr>
        <w:pStyle w:val="Prrafodelista"/>
        <w:widowControl/>
        <w:numPr>
          <w:ilvl w:val="1"/>
          <w:numId w:val="7"/>
        </w:numPr>
        <w:autoSpaceDE/>
        <w:autoSpaceDN/>
        <w:adjustRightInd/>
        <w:spacing w:line="259" w:lineRule="auto"/>
        <w:contextualSpacing/>
        <w:jc w:val="both"/>
        <w:rPr>
          <w:rFonts w:ascii="Arial" w:hAnsi="Arial" w:cs="Arial"/>
        </w:rPr>
      </w:pPr>
      <w:r w:rsidRPr="00186DB6">
        <w:rPr>
          <w:rFonts w:ascii="Arial" w:hAnsi="Arial" w:cs="Arial"/>
        </w:rPr>
        <w:t>Trabajos individuales o colaborativos.</w:t>
      </w:r>
    </w:p>
    <w:p w14:paraId="5E14B782" w14:textId="77777777" w:rsidR="007D6E83" w:rsidRPr="00186DB6" w:rsidRDefault="007D6E83" w:rsidP="007D6E83">
      <w:pPr>
        <w:pStyle w:val="Prrafodelista"/>
        <w:widowControl/>
        <w:numPr>
          <w:ilvl w:val="1"/>
          <w:numId w:val="7"/>
        </w:numPr>
        <w:autoSpaceDE/>
        <w:autoSpaceDN/>
        <w:adjustRightInd/>
        <w:spacing w:line="259" w:lineRule="auto"/>
        <w:contextualSpacing/>
        <w:jc w:val="both"/>
        <w:rPr>
          <w:rFonts w:ascii="Arial" w:hAnsi="Arial" w:cs="Arial"/>
        </w:rPr>
      </w:pPr>
      <w:r w:rsidRPr="00186DB6">
        <w:rPr>
          <w:rFonts w:ascii="Arial" w:hAnsi="Arial" w:cs="Arial"/>
        </w:rPr>
        <w:t>Otros.</w:t>
      </w:r>
    </w:p>
    <w:p w14:paraId="5BD0DAEE" w14:textId="46FDE545" w:rsidR="007D6E83" w:rsidRPr="00186DB6" w:rsidRDefault="007D6E83" w:rsidP="007D6E83">
      <w:pPr>
        <w:pStyle w:val="Prrafodelista"/>
        <w:widowControl/>
        <w:numPr>
          <w:ilvl w:val="0"/>
          <w:numId w:val="7"/>
        </w:numPr>
        <w:autoSpaceDE/>
        <w:autoSpaceDN/>
        <w:adjustRightInd/>
        <w:spacing w:line="259" w:lineRule="auto"/>
        <w:contextualSpacing/>
        <w:jc w:val="both"/>
        <w:rPr>
          <w:rFonts w:ascii="Arial" w:hAnsi="Arial" w:cs="Arial"/>
        </w:rPr>
      </w:pPr>
      <w:r w:rsidRPr="00186DB6">
        <w:rPr>
          <w:rFonts w:ascii="Arial" w:hAnsi="Arial" w:cs="Arial"/>
        </w:rPr>
        <w:lastRenderedPageBreak/>
        <w:t xml:space="preserve">La forma de evaluación de esta actividad </w:t>
      </w:r>
      <w:r w:rsidR="000879D6" w:rsidRPr="00186DB6">
        <w:rPr>
          <w:rFonts w:ascii="Arial" w:hAnsi="Arial" w:cs="Arial"/>
        </w:rPr>
        <w:t>formativa</w:t>
      </w:r>
      <w:r w:rsidRPr="00186DB6">
        <w:rPr>
          <w:rFonts w:ascii="Arial" w:hAnsi="Arial" w:cs="Arial"/>
        </w:rPr>
        <w:t xml:space="preserve"> se concretará por el profesorado designado en una programación anual al inicio de la misma que se le facilitará al Equipo Directivo del IES </w:t>
      </w:r>
      <w:r w:rsidR="004A3BD5" w:rsidRPr="00186DB6">
        <w:rPr>
          <w:rFonts w:ascii="Arial" w:hAnsi="Arial" w:cs="Arial"/>
          <w:color w:val="000000" w:themeColor="text1"/>
        </w:rPr>
        <w:t>Santiago Grisolía de Cuenca</w:t>
      </w:r>
      <w:r w:rsidRPr="00186DB6">
        <w:rPr>
          <w:rFonts w:ascii="Arial" w:hAnsi="Arial" w:cs="Arial"/>
        </w:rPr>
        <w:t xml:space="preserve"> que comprenderá todas sus características y organización y de la que se deberá dar cuenta a todos los alumnos para que estén informados en todo momento.</w:t>
      </w:r>
    </w:p>
    <w:p w14:paraId="766BBB18" w14:textId="77777777" w:rsidR="007D6E83" w:rsidRPr="00186DB6" w:rsidRDefault="007D6E83" w:rsidP="007D6E83">
      <w:pPr>
        <w:rPr>
          <w:rFonts w:ascii="Arial" w:hAnsi="Arial" w:cs="Arial"/>
          <w:sz w:val="24"/>
          <w:szCs w:val="24"/>
        </w:rPr>
      </w:pPr>
    </w:p>
    <w:p w14:paraId="1DF5715F" w14:textId="77777777" w:rsidR="007D6E83" w:rsidRPr="00186DB6" w:rsidRDefault="007D6E83" w:rsidP="007D6E83">
      <w:pPr>
        <w:pStyle w:val="Prrafodelista"/>
        <w:widowControl/>
        <w:numPr>
          <w:ilvl w:val="0"/>
          <w:numId w:val="1"/>
        </w:numPr>
        <w:autoSpaceDE/>
        <w:autoSpaceDN/>
        <w:adjustRightInd/>
        <w:spacing w:after="160" w:line="259" w:lineRule="auto"/>
        <w:contextualSpacing/>
        <w:rPr>
          <w:rFonts w:ascii="Arial" w:hAnsi="Arial" w:cs="Arial"/>
          <w:b/>
        </w:rPr>
      </w:pPr>
      <w:r w:rsidRPr="00186DB6">
        <w:rPr>
          <w:rFonts w:ascii="Arial" w:hAnsi="Arial" w:cs="Arial"/>
          <w:b/>
        </w:rPr>
        <w:t xml:space="preserve">CONVENIOS CON EMPRESAS </w:t>
      </w:r>
    </w:p>
    <w:p w14:paraId="6C0B017B" w14:textId="77777777" w:rsidR="007D6E83" w:rsidRPr="00186DB6" w:rsidRDefault="007D6E83" w:rsidP="007D6E83">
      <w:pPr>
        <w:pStyle w:val="Prrafodelista"/>
        <w:widowControl/>
        <w:numPr>
          <w:ilvl w:val="1"/>
          <w:numId w:val="1"/>
        </w:numPr>
        <w:autoSpaceDE/>
        <w:autoSpaceDN/>
        <w:adjustRightInd/>
        <w:spacing w:after="160" w:line="259" w:lineRule="auto"/>
        <w:contextualSpacing/>
        <w:rPr>
          <w:rFonts w:ascii="Arial" w:hAnsi="Arial" w:cs="Arial"/>
          <w:u w:val="single"/>
        </w:rPr>
      </w:pPr>
      <w:r w:rsidRPr="00186DB6">
        <w:rPr>
          <w:rFonts w:ascii="Arial" w:hAnsi="Arial" w:cs="Arial"/>
          <w:u w:val="single"/>
        </w:rPr>
        <w:t>Implicación en dotación/equipamiento</w:t>
      </w:r>
    </w:p>
    <w:p w14:paraId="7D44BFD2" w14:textId="77777777" w:rsidR="007D6E83" w:rsidRPr="00186DB6" w:rsidRDefault="007D6E83" w:rsidP="007D6E83">
      <w:pPr>
        <w:pStyle w:val="Prrafodelista"/>
        <w:widowControl/>
        <w:numPr>
          <w:ilvl w:val="0"/>
          <w:numId w:val="5"/>
        </w:numPr>
        <w:autoSpaceDE/>
        <w:autoSpaceDN/>
        <w:adjustRightInd/>
        <w:spacing w:after="160" w:line="259" w:lineRule="auto"/>
        <w:contextualSpacing/>
        <w:jc w:val="both"/>
        <w:rPr>
          <w:rFonts w:ascii="Arial" w:hAnsi="Arial" w:cs="Arial"/>
        </w:rPr>
      </w:pPr>
      <w:r w:rsidRPr="00186DB6">
        <w:rPr>
          <w:rFonts w:ascii="Arial" w:hAnsi="Arial" w:cs="Arial"/>
        </w:rPr>
        <w:t>El Centro educativo se compromete a destinar la partida económica que derive la Dirección General para el desarrollo de esta actividad formativa.</w:t>
      </w:r>
    </w:p>
    <w:p w14:paraId="517FCA1B" w14:textId="77777777" w:rsidR="007D6E83" w:rsidRPr="00186DB6" w:rsidRDefault="007D6E83" w:rsidP="007D6E83">
      <w:pPr>
        <w:pStyle w:val="Prrafodelista"/>
        <w:widowControl/>
        <w:numPr>
          <w:ilvl w:val="0"/>
          <w:numId w:val="5"/>
        </w:numPr>
        <w:autoSpaceDE/>
        <w:autoSpaceDN/>
        <w:adjustRightInd/>
        <w:spacing w:after="160" w:line="259" w:lineRule="auto"/>
        <w:contextualSpacing/>
        <w:jc w:val="both"/>
        <w:rPr>
          <w:rFonts w:ascii="Arial" w:hAnsi="Arial" w:cs="Arial"/>
        </w:rPr>
      </w:pPr>
      <w:r w:rsidRPr="00186DB6">
        <w:rPr>
          <w:rFonts w:ascii="Arial" w:hAnsi="Arial" w:cs="Arial"/>
        </w:rPr>
        <w:t>Desde el centro educativo se comprometen a recabar de las administraciones locales/comarcales/provinciales material fungible para el desarrollo de la actividad.</w:t>
      </w:r>
    </w:p>
    <w:p w14:paraId="2E796086" w14:textId="77777777" w:rsidR="007D6E83" w:rsidRPr="00186DB6" w:rsidRDefault="007D6E83" w:rsidP="007D6E83">
      <w:pPr>
        <w:pStyle w:val="Prrafodelista"/>
        <w:jc w:val="both"/>
        <w:rPr>
          <w:rFonts w:ascii="Arial" w:hAnsi="Arial" w:cs="Arial"/>
        </w:rPr>
      </w:pPr>
    </w:p>
    <w:p w14:paraId="0178D20B" w14:textId="77777777" w:rsidR="007D6E83" w:rsidRPr="00186DB6" w:rsidRDefault="007D6E83" w:rsidP="007D6E83">
      <w:pPr>
        <w:pStyle w:val="Prrafodelista"/>
        <w:widowControl/>
        <w:numPr>
          <w:ilvl w:val="1"/>
          <w:numId w:val="1"/>
        </w:numPr>
        <w:autoSpaceDE/>
        <w:autoSpaceDN/>
        <w:adjustRightInd/>
        <w:spacing w:after="160" w:line="259" w:lineRule="auto"/>
        <w:contextualSpacing/>
        <w:rPr>
          <w:rFonts w:ascii="Arial" w:hAnsi="Arial" w:cs="Arial"/>
          <w:u w:val="single"/>
        </w:rPr>
      </w:pPr>
      <w:r w:rsidRPr="00186DB6">
        <w:rPr>
          <w:rFonts w:ascii="Arial" w:hAnsi="Arial" w:cs="Arial"/>
          <w:u w:val="single"/>
        </w:rPr>
        <w:t>Becas al alumnado y compromisos.</w:t>
      </w:r>
    </w:p>
    <w:p w14:paraId="131EAFEA" w14:textId="77777777" w:rsidR="007D6E83" w:rsidRPr="00186DB6" w:rsidRDefault="007D6E83" w:rsidP="007D6E83">
      <w:pPr>
        <w:pStyle w:val="Prrafodelista"/>
        <w:widowControl/>
        <w:numPr>
          <w:ilvl w:val="0"/>
          <w:numId w:val="5"/>
        </w:numPr>
        <w:autoSpaceDE/>
        <w:autoSpaceDN/>
        <w:adjustRightInd/>
        <w:spacing w:after="160" w:line="259" w:lineRule="auto"/>
        <w:contextualSpacing/>
        <w:jc w:val="both"/>
        <w:rPr>
          <w:rFonts w:ascii="Arial" w:hAnsi="Arial" w:cs="Arial"/>
        </w:rPr>
      </w:pPr>
      <w:r w:rsidRPr="00186DB6">
        <w:rPr>
          <w:rFonts w:ascii="Arial" w:hAnsi="Arial" w:cs="Arial"/>
        </w:rPr>
        <w:t>El alumnado podrá recibir una ayuda económica por el desarrollo de trabajos en los talleres participantes en el desarrollo de esta actividad formativa.</w:t>
      </w:r>
    </w:p>
    <w:p w14:paraId="1B4F552A" w14:textId="66A7BCD1" w:rsidR="007D6E83" w:rsidRPr="00186DB6" w:rsidRDefault="007D6E83" w:rsidP="007D6E83">
      <w:pPr>
        <w:pStyle w:val="Prrafodelista"/>
        <w:widowControl/>
        <w:numPr>
          <w:ilvl w:val="0"/>
          <w:numId w:val="5"/>
        </w:numPr>
        <w:autoSpaceDE/>
        <w:autoSpaceDN/>
        <w:adjustRightInd/>
        <w:spacing w:after="160" w:line="259" w:lineRule="auto"/>
        <w:contextualSpacing/>
        <w:jc w:val="both"/>
        <w:rPr>
          <w:rFonts w:ascii="Arial" w:hAnsi="Arial" w:cs="Arial"/>
        </w:rPr>
      </w:pPr>
      <w:r w:rsidRPr="00186DB6">
        <w:rPr>
          <w:rFonts w:ascii="Arial" w:hAnsi="Arial" w:cs="Arial"/>
        </w:rPr>
        <w:t>El alumnado podrá percibir – a la finalización de la actividad formativa – ayudas que la Consejería de Educación, Cultura y Deportes pone a su disposición con motivo del desarrollo de actividades del Plan de Garantía Juvenil (</w:t>
      </w:r>
      <w:r w:rsidR="000879D6">
        <w:rPr>
          <w:rFonts w:ascii="Arial" w:hAnsi="Arial" w:cs="Arial"/>
        </w:rPr>
        <w:t xml:space="preserve">Ejemplo: </w:t>
      </w:r>
      <w:r w:rsidR="00771639" w:rsidRPr="00186DB6">
        <w:rPr>
          <w:rFonts w:ascii="Arial" w:hAnsi="Arial" w:cs="Arial"/>
        </w:rPr>
        <w:t>Resolución de 25/06/2020, de la Consejería de Educación, Cultura y Deportes</w:t>
      </w:r>
      <w:r w:rsidRPr="00186DB6">
        <w:rPr>
          <w:rFonts w:ascii="Arial" w:hAnsi="Arial" w:cs="Arial"/>
        </w:rPr>
        <w:t>. DOCM del 28 de ju</w:t>
      </w:r>
      <w:r w:rsidR="00771639" w:rsidRPr="00186DB6">
        <w:rPr>
          <w:rFonts w:ascii="Arial" w:hAnsi="Arial" w:cs="Arial"/>
        </w:rPr>
        <w:t>l</w:t>
      </w:r>
      <w:r w:rsidRPr="00186DB6">
        <w:rPr>
          <w:rFonts w:ascii="Arial" w:hAnsi="Arial" w:cs="Arial"/>
        </w:rPr>
        <w:t>io de 20</w:t>
      </w:r>
      <w:r w:rsidR="00771639" w:rsidRPr="00186DB6">
        <w:rPr>
          <w:rFonts w:ascii="Arial" w:hAnsi="Arial" w:cs="Arial"/>
        </w:rPr>
        <w:t>20</w:t>
      </w:r>
      <w:r w:rsidRPr="00186DB6">
        <w:rPr>
          <w:rFonts w:ascii="Arial" w:hAnsi="Arial" w:cs="Arial"/>
        </w:rPr>
        <w:t>).</w:t>
      </w:r>
    </w:p>
    <w:p w14:paraId="4D82F13B" w14:textId="6DDDF62F" w:rsidR="007D6E83" w:rsidRPr="00186DB6" w:rsidRDefault="007D6E83" w:rsidP="007D6E83">
      <w:pPr>
        <w:pStyle w:val="Prrafodelista"/>
        <w:widowControl/>
        <w:numPr>
          <w:ilvl w:val="0"/>
          <w:numId w:val="5"/>
        </w:numPr>
        <w:autoSpaceDE/>
        <w:autoSpaceDN/>
        <w:adjustRightInd/>
        <w:spacing w:after="160" w:line="259" w:lineRule="auto"/>
        <w:contextualSpacing/>
        <w:jc w:val="both"/>
        <w:rPr>
          <w:rFonts w:ascii="Arial" w:hAnsi="Arial" w:cs="Arial"/>
        </w:rPr>
      </w:pPr>
      <w:r w:rsidRPr="00186DB6">
        <w:rPr>
          <w:rFonts w:ascii="Arial" w:hAnsi="Arial" w:cs="Arial"/>
        </w:rPr>
        <w:t xml:space="preserve">Para el alumnado que no disponga de requisitos de acceso a Grado Medio/Grado Superior, el Departamento de Orientación facilitará el seguimiento de las enseñanzas en el Centro de Educación de Personas Adultas </w:t>
      </w:r>
      <w:r w:rsidRPr="00186DB6">
        <w:rPr>
          <w:rFonts w:ascii="Arial" w:hAnsi="Arial" w:cs="Arial"/>
          <w:color w:val="000000" w:themeColor="text1"/>
        </w:rPr>
        <w:t>Lucas Aguirre de Cuenca</w:t>
      </w:r>
      <w:r w:rsidRPr="00186DB6">
        <w:rPr>
          <w:rFonts w:ascii="Arial" w:hAnsi="Arial" w:cs="Arial"/>
        </w:rPr>
        <w:t xml:space="preserve">, para que pueda ser tutorizado por profesorado </w:t>
      </w:r>
      <w:r w:rsidR="000879D6" w:rsidRPr="00186DB6">
        <w:rPr>
          <w:rFonts w:ascii="Arial" w:hAnsi="Arial" w:cs="Arial"/>
        </w:rPr>
        <w:t>de este</w:t>
      </w:r>
      <w:r w:rsidRPr="00186DB6">
        <w:rPr>
          <w:rFonts w:ascii="Arial" w:hAnsi="Arial" w:cs="Arial"/>
        </w:rPr>
        <w:t>.</w:t>
      </w:r>
    </w:p>
    <w:p w14:paraId="336D32C6" w14:textId="77777777" w:rsidR="007D6E83" w:rsidRPr="00186DB6" w:rsidRDefault="007D6E83" w:rsidP="007D6E83">
      <w:pPr>
        <w:pStyle w:val="Prrafodelista"/>
        <w:ind w:left="1440"/>
        <w:rPr>
          <w:rFonts w:ascii="Arial" w:hAnsi="Arial" w:cs="Arial"/>
        </w:rPr>
      </w:pPr>
    </w:p>
    <w:p w14:paraId="7F4198E9" w14:textId="77777777" w:rsidR="007D6E83" w:rsidRPr="00186DB6" w:rsidRDefault="007D6E83" w:rsidP="007D6E83">
      <w:pPr>
        <w:pStyle w:val="Prrafodelista"/>
        <w:rPr>
          <w:rFonts w:ascii="Arial" w:hAnsi="Arial" w:cs="Arial"/>
        </w:rPr>
      </w:pPr>
    </w:p>
    <w:p w14:paraId="129431B0" w14:textId="77777777" w:rsidR="008F7F49" w:rsidRPr="00186DB6" w:rsidRDefault="008F7F49" w:rsidP="008F7F49">
      <w:pPr>
        <w:pStyle w:val="Prrafodelista"/>
        <w:jc w:val="both"/>
        <w:rPr>
          <w:rFonts w:ascii="Arial" w:hAnsi="Arial" w:cs="Arial"/>
        </w:rPr>
      </w:pPr>
      <w:bookmarkStart w:id="0" w:name="_GoBack"/>
      <w:bookmarkEnd w:id="0"/>
    </w:p>
    <w:sectPr w:rsidR="008F7F49" w:rsidRPr="00186DB6" w:rsidSect="00BD4C2B">
      <w:headerReference w:type="default" r:id="rId10"/>
      <w:footerReference w:type="default" r:id="rId11"/>
      <w:type w:val="continuous"/>
      <w:pgSz w:w="11910" w:h="16840"/>
      <w:pgMar w:top="1380" w:right="1704" w:bottom="1276" w:left="1600" w:header="720" w:footer="720" w:gutter="0"/>
      <w:cols w:space="720" w:equalWidth="0">
        <w:col w:w="87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C4F71" w14:textId="77777777" w:rsidR="00AE5728" w:rsidRDefault="00AE5728" w:rsidP="00210151">
      <w:r>
        <w:separator/>
      </w:r>
    </w:p>
  </w:endnote>
  <w:endnote w:type="continuationSeparator" w:id="0">
    <w:p w14:paraId="756A2E24" w14:textId="77777777" w:rsidR="00AE5728" w:rsidRDefault="00AE5728" w:rsidP="0021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9B06" w14:textId="77777777" w:rsidR="00583CD5" w:rsidRDefault="00583CD5" w:rsidP="00583CD5">
    <w:pPr>
      <w:pStyle w:val="Textoindependiente"/>
      <w:spacing w:line="14" w:lineRule="auto"/>
      <w:rPr>
        <w:sz w:val="20"/>
      </w:rPr>
    </w:pPr>
    <w:r>
      <w:rPr>
        <w:noProof/>
      </w:rPr>
      <mc:AlternateContent>
        <mc:Choice Requires="wps">
          <w:drawing>
            <wp:anchor distT="0" distB="0" distL="114300" distR="114300" simplePos="0" relativeHeight="251664384" behindDoc="1" locked="0" layoutInCell="1" allowOverlap="1" wp14:anchorId="14440EF2" wp14:editId="11FE249F">
              <wp:simplePos x="0" y="0"/>
              <wp:positionH relativeFrom="page">
                <wp:posOffset>718185</wp:posOffset>
              </wp:positionH>
              <wp:positionV relativeFrom="page">
                <wp:posOffset>9936641</wp:posOffset>
              </wp:positionV>
              <wp:extent cx="2029460" cy="781050"/>
              <wp:effectExtent l="0" t="0" r="889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B190" w14:textId="77777777" w:rsidR="00583CD5" w:rsidRDefault="00583CD5" w:rsidP="00583CD5">
                          <w:pPr>
                            <w:spacing w:line="256" w:lineRule="auto"/>
                            <w:ind w:left="20" w:right="-2"/>
                            <w:rPr>
                              <w:rFonts w:ascii="Arial Narrow" w:hAnsi="Arial Narrow"/>
                              <w:b/>
                              <w:sz w:val="18"/>
                            </w:rPr>
                          </w:pPr>
                          <w:r>
                            <w:rPr>
                              <w:rFonts w:ascii="Arial Narrow" w:hAnsi="Arial Narrow"/>
                              <w:b/>
                              <w:color w:val="002854"/>
                              <w:sz w:val="18"/>
                            </w:rPr>
                            <w:t>Consejería de Educación, Cultura y Deportes Delegación Provincial de Cuenca</w:t>
                          </w:r>
                        </w:p>
                        <w:p w14:paraId="4028995C" w14:textId="77777777" w:rsidR="00583CD5" w:rsidRDefault="00583CD5" w:rsidP="00583CD5">
                          <w:pPr>
                            <w:ind w:left="20" w:right="791"/>
                            <w:rPr>
                              <w:rFonts w:ascii="Arial Narrow" w:hAnsi="Arial Narrow"/>
                              <w:color w:val="002854"/>
                              <w:sz w:val="18"/>
                            </w:rPr>
                          </w:pPr>
                          <w:r>
                            <w:rPr>
                              <w:rFonts w:ascii="Arial Narrow" w:hAnsi="Arial Narrow"/>
                              <w:color w:val="002854"/>
                              <w:sz w:val="18"/>
                            </w:rPr>
                            <w:t>Glorieta Gonzalez Palencia 2</w:t>
                          </w:r>
                        </w:p>
                        <w:p w14:paraId="7090332A" w14:textId="77777777" w:rsidR="00583CD5" w:rsidRDefault="00583CD5" w:rsidP="00583CD5">
                          <w:pPr>
                            <w:ind w:left="20" w:right="791"/>
                            <w:rPr>
                              <w:rFonts w:ascii="Arial Narrow" w:hAnsi="Arial Narrow"/>
                              <w:sz w:val="18"/>
                            </w:rPr>
                          </w:pPr>
                          <w:r>
                            <w:rPr>
                              <w:rFonts w:ascii="Arial Narrow" w:hAnsi="Arial Narrow"/>
                              <w:color w:val="002854"/>
                              <w:sz w:val="18"/>
                            </w:rPr>
                            <w:t>16002 Cuenca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440EF2" id="_x0000_t202" coordsize="21600,21600" o:spt="202" path="m,l,21600r21600,l21600,xe">
              <v:stroke joinstyle="miter"/>
              <v:path gradientshapeok="t" o:connecttype="rect"/>
            </v:shapetype>
            <v:shape id="Text Box 9" o:spid="_x0000_s1026" type="#_x0000_t202" style="position:absolute;margin-left:56.55pt;margin-top:782.4pt;width:159.8pt;height:6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" filled="f" stroked="f">
              <v:textbox inset="0,0,0,0">
                <w:txbxContent>
                  <w:p w14:paraId="0C80B190" w14:textId="77777777" w:rsidR="00583CD5" w:rsidRDefault="00583CD5" w:rsidP="00583CD5">
                    <w:pPr>
                      <w:spacing w:line="256" w:lineRule="auto"/>
                      <w:ind w:left="20" w:right="-2"/>
                      <w:rPr>
                        <w:rFonts w:ascii="Arial Narrow" w:hAnsi="Arial Narrow"/>
                        <w:b/>
                        <w:sz w:val="18"/>
                      </w:rPr>
                    </w:pPr>
                    <w:r>
                      <w:rPr>
                        <w:rFonts w:ascii="Arial Narrow" w:hAnsi="Arial Narrow"/>
                        <w:b/>
                        <w:color w:val="002854"/>
                        <w:sz w:val="18"/>
                      </w:rPr>
                      <w:t>Consejería de Educación, Cultura y Deportes Delegación Provincial de Cuenca</w:t>
                    </w:r>
                  </w:p>
                  <w:p w14:paraId="4028995C" w14:textId="77777777" w:rsidR="00583CD5" w:rsidRDefault="00583CD5" w:rsidP="00583CD5">
                    <w:pPr>
                      <w:ind w:left="20" w:right="791"/>
                      <w:rPr>
                        <w:rFonts w:ascii="Arial Narrow" w:hAnsi="Arial Narrow"/>
                        <w:color w:val="002854"/>
                        <w:sz w:val="18"/>
                      </w:rPr>
                    </w:pPr>
                    <w:r>
                      <w:rPr>
                        <w:rFonts w:ascii="Arial Narrow" w:hAnsi="Arial Narrow"/>
                        <w:color w:val="002854"/>
                        <w:sz w:val="18"/>
                      </w:rPr>
                      <w:t>Glorieta Gonzalez Palencia 2</w:t>
                    </w:r>
                  </w:p>
                  <w:p w14:paraId="7090332A" w14:textId="77777777" w:rsidR="00583CD5" w:rsidRDefault="00583CD5" w:rsidP="00583CD5">
                    <w:pPr>
                      <w:ind w:left="20" w:right="791"/>
                      <w:rPr>
                        <w:rFonts w:ascii="Arial Narrow" w:hAnsi="Arial Narrow"/>
                        <w:sz w:val="18"/>
                      </w:rPr>
                    </w:pPr>
                    <w:r>
                      <w:rPr>
                        <w:rFonts w:ascii="Arial Narrow" w:hAnsi="Arial Narrow"/>
                        <w:color w:val="002854"/>
                        <w:sz w:val="18"/>
                      </w:rPr>
                      <w:t>16002 Cuenca</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5DCF9EE8" wp14:editId="01101E80">
              <wp:simplePos x="0" y="0"/>
              <wp:positionH relativeFrom="page">
                <wp:posOffset>6164580</wp:posOffset>
              </wp:positionH>
              <wp:positionV relativeFrom="page">
                <wp:posOffset>10034270</wp:posOffset>
              </wp:positionV>
              <wp:extent cx="1070610" cy="156845"/>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31011" w14:textId="77777777" w:rsidR="00583CD5" w:rsidRDefault="00710C4B" w:rsidP="00583CD5">
                          <w:pPr>
                            <w:spacing w:before="19"/>
                            <w:ind w:left="20"/>
                            <w:rPr>
                              <w:rFonts w:ascii="Arial Narrow"/>
                              <w:sz w:val="18"/>
                            </w:rPr>
                          </w:pPr>
                          <w:hyperlink r:id="rId1">
                            <w:r w:rsidR="00583CD5">
                              <w:rPr>
                                <w:rFonts w:ascii="Arial Narrow"/>
                                <w:color w:val="002854"/>
                                <w:sz w:val="18"/>
                              </w:rPr>
                              <w:t>www.castillalamancha.es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CF9EE8" id="Text Box 8" o:spid="_x0000_s1027" type="#_x0000_t202" style="position:absolute;margin-left:485.4pt;margin-top:790.1pt;width:84.3pt;height:12.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" filled="f" stroked="f">
              <v:textbox inset="0,0,0,0">
                <w:txbxContent>
                  <w:p w14:paraId="2EE31011" w14:textId="77777777" w:rsidR="00583CD5" w:rsidRDefault="00583CD5" w:rsidP="00583CD5">
                    <w:pPr>
                      <w:spacing w:before="19"/>
                      <w:ind w:left="20"/>
                      <w:rPr>
                        <w:rFonts w:ascii="Arial Narrow"/>
                        <w:sz w:val="18"/>
                      </w:rPr>
                    </w:pPr>
                    <w:hyperlink r:id="rId2">
                      <w:r>
                        <w:rPr>
                          <w:rFonts w:ascii="Arial Narrow"/>
                          <w:color w:val="002854"/>
                          <w:sz w:val="18"/>
                        </w:rPr>
                        <w:t>www.castillalamancha.es</w:t>
                      </w:r>
                    </w:hyperlink>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626EBD69" wp14:editId="4D6545BA">
              <wp:simplePos x="0" y="0"/>
              <wp:positionH relativeFrom="page">
                <wp:posOffset>4276725</wp:posOffset>
              </wp:positionH>
              <wp:positionV relativeFrom="page">
                <wp:posOffset>10064115</wp:posOffset>
              </wp:positionV>
              <wp:extent cx="728980" cy="156845"/>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8D117" w14:textId="77777777" w:rsidR="00583CD5" w:rsidRDefault="00583CD5" w:rsidP="00583CD5">
                          <w:pPr>
                            <w:spacing w:before="19"/>
                            <w:ind w:left="20"/>
                            <w:rPr>
                              <w:rFonts w:ascii="Arial Narrow"/>
                              <w:sz w:val="18"/>
                            </w:rPr>
                          </w:pPr>
                          <w:r>
                            <w:rPr>
                              <w:rFonts w:ascii="Arial Narrow"/>
                              <w:color w:val="002854"/>
                              <w:sz w:val="18"/>
                            </w:rPr>
                            <w:t>Tel: 969 176 300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6EBD69" id="Text Box 7" o:spid="_x0000_s1028" type="#_x0000_t202" style="position:absolute;margin-left:336.75pt;margin-top:792.45pt;width:57.4pt;height:12.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" filled="f" stroked="f">
              <v:textbox inset="0,0,0,0">
                <w:txbxContent>
                  <w:p w14:paraId="1868D117" w14:textId="77777777" w:rsidR="00583CD5" w:rsidRDefault="00583CD5" w:rsidP="00583CD5">
                    <w:pPr>
                      <w:spacing w:before="19"/>
                      <w:ind w:left="20"/>
                      <w:rPr>
                        <w:rFonts w:ascii="Arial Narrow"/>
                        <w:sz w:val="18"/>
                      </w:rPr>
                    </w:pPr>
                    <w:r>
                      <w:rPr>
                        <w:rFonts w:ascii="Arial Narrow"/>
                        <w:color w:val="002854"/>
                        <w:sz w:val="18"/>
                      </w:rPr>
                      <w:t>Tel: 969 176 300</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130DB0B" wp14:editId="0A50131C">
              <wp:simplePos x="0" y="0"/>
              <wp:positionH relativeFrom="page">
                <wp:posOffset>3619500</wp:posOffset>
              </wp:positionH>
              <wp:positionV relativeFrom="page">
                <wp:posOffset>9961245</wp:posOffset>
              </wp:positionV>
              <wp:extent cx="0" cy="59055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76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D7F6E1" id="Line 1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5pt,784.35pt" to="285pt,8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" strokecolor="#767070" strokeweight=".5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3CF9D20B" wp14:editId="56FBC4AA">
              <wp:simplePos x="0" y="0"/>
              <wp:positionH relativeFrom="page">
                <wp:posOffset>5953125</wp:posOffset>
              </wp:positionH>
              <wp:positionV relativeFrom="page">
                <wp:posOffset>9961245</wp:posOffset>
              </wp:positionV>
              <wp:extent cx="0" cy="59055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76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379E95" id="Line 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75pt,784.35pt" to="468.75pt,8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" strokecolor="#767070" strokeweight=".5pt">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13B49157" wp14:editId="11387972">
              <wp:simplePos x="0" y="0"/>
              <wp:positionH relativeFrom="page">
                <wp:posOffset>480060</wp:posOffset>
              </wp:positionH>
              <wp:positionV relativeFrom="page">
                <wp:posOffset>9951720</wp:posOffset>
              </wp:positionV>
              <wp:extent cx="0" cy="59055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6350">
                        <a:solidFill>
                          <a:srgbClr val="76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8B971C" id="Line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8pt,783.6pt" to="37.8pt,8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" strokecolor="#767070" strokeweight=".5pt">
              <w10:wrap anchorx="page" anchory="page"/>
            </v:line>
          </w:pict>
        </mc:Fallback>
      </mc:AlternateContent>
    </w:r>
  </w:p>
  <w:p w14:paraId="073FC9F3" w14:textId="77777777" w:rsidR="00583CD5" w:rsidRDefault="00583C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EEDB3" w14:textId="77777777" w:rsidR="00AE5728" w:rsidRDefault="00AE5728" w:rsidP="00210151">
      <w:r>
        <w:separator/>
      </w:r>
    </w:p>
  </w:footnote>
  <w:footnote w:type="continuationSeparator" w:id="0">
    <w:p w14:paraId="242FB8F8" w14:textId="77777777" w:rsidR="00AE5728" w:rsidRDefault="00AE5728" w:rsidP="0021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8ED1" w14:textId="6E0A09C6" w:rsidR="00210151" w:rsidRDefault="00210151">
    <w:pPr>
      <w:pStyle w:val="Encabezado"/>
    </w:pPr>
    <w:r>
      <w:rPr>
        <w:noProof/>
      </w:rPr>
      <w:drawing>
        <wp:anchor distT="0" distB="0" distL="0" distR="0" simplePos="0" relativeHeight="251659264" behindDoc="1" locked="0" layoutInCell="1" allowOverlap="1" wp14:anchorId="1225D736" wp14:editId="46087C06">
          <wp:simplePos x="0" y="0"/>
          <wp:positionH relativeFrom="margin">
            <wp:posOffset>-361950</wp:posOffset>
          </wp:positionH>
          <wp:positionV relativeFrom="page">
            <wp:posOffset>323850</wp:posOffset>
          </wp:positionV>
          <wp:extent cx="697040" cy="452755"/>
          <wp:effectExtent l="0" t="0" r="8255" b="4445"/>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7040" cy="452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A4E"/>
    <w:multiLevelType w:val="hybridMultilevel"/>
    <w:tmpl w:val="2772C85C"/>
    <w:lvl w:ilvl="0" w:tplc="5340362E">
      <w:start w:val="1"/>
      <w:numFmt w:val="bullet"/>
      <w:lvlText w:val="-"/>
      <w:lvlJc w:val="left"/>
      <w:pPr>
        <w:ind w:left="1440" w:hanging="360"/>
      </w:pPr>
      <w:rPr>
        <w:rFonts w:ascii="Calibri Light" w:eastAsiaTheme="minorHAnsi" w:hAnsi="Calibri Light" w:cs="Calibri Ligh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E37342"/>
    <w:multiLevelType w:val="hybridMultilevel"/>
    <w:tmpl w:val="83DCF10E"/>
    <w:lvl w:ilvl="0" w:tplc="1CC64124">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2BF59FC"/>
    <w:multiLevelType w:val="multilevel"/>
    <w:tmpl w:val="BA028A9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B5D0046"/>
    <w:multiLevelType w:val="hybridMultilevel"/>
    <w:tmpl w:val="34260ED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14C26"/>
    <w:multiLevelType w:val="hybridMultilevel"/>
    <w:tmpl w:val="8FCE4870"/>
    <w:lvl w:ilvl="0" w:tplc="E9A86E14">
      <w:start w:val="1"/>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BB590F"/>
    <w:multiLevelType w:val="hybridMultilevel"/>
    <w:tmpl w:val="69B814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2C0DB7"/>
    <w:multiLevelType w:val="hybridMultilevel"/>
    <w:tmpl w:val="0EF404FA"/>
    <w:lvl w:ilvl="0" w:tplc="FE1898A4">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4DAC1A6E">
      <w:start w:val="20"/>
      <w:numFmt w:val="bullet"/>
      <w:lvlText w:val=""/>
      <w:lvlJc w:val="left"/>
      <w:pPr>
        <w:ind w:left="2880" w:hanging="360"/>
      </w:pPr>
      <w:rPr>
        <w:rFonts w:ascii="Symbol" w:eastAsiaTheme="minorEastAsia" w:hAnsi="Symbol"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3F49B5"/>
    <w:multiLevelType w:val="hybridMultilevel"/>
    <w:tmpl w:val="2278DE6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0B2DE8"/>
    <w:multiLevelType w:val="hybridMultilevel"/>
    <w:tmpl w:val="A0B4AFEA"/>
    <w:lvl w:ilvl="0" w:tplc="87A2B830">
      <w:numFmt w:val="bullet"/>
      <w:lvlText w:val="-"/>
      <w:lvlJc w:val="left"/>
      <w:pPr>
        <w:ind w:left="644" w:hanging="360"/>
      </w:pPr>
      <w:rPr>
        <w:rFonts w:ascii="Calibri" w:eastAsiaTheme="minorHAnsi" w:hAnsi="Calibri" w:cs="Calibri"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5636149A"/>
    <w:multiLevelType w:val="hybridMultilevel"/>
    <w:tmpl w:val="E8489974"/>
    <w:lvl w:ilvl="0" w:tplc="5340362E">
      <w:start w:val="1"/>
      <w:numFmt w:val="bullet"/>
      <w:lvlText w:val="-"/>
      <w:lvlJc w:val="left"/>
      <w:pPr>
        <w:ind w:left="1440" w:hanging="360"/>
      </w:pPr>
      <w:rPr>
        <w:rFonts w:ascii="Calibri Light" w:eastAsiaTheme="minorHAnsi" w:hAnsi="Calibri Light" w:cs="Calibri Light"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7CF6BF6"/>
    <w:multiLevelType w:val="hybridMultilevel"/>
    <w:tmpl w:val="115E8982"/>
    <w:lvl w:ilvl="0" w:tplc="A1D4B866">
      <w:start w:val="1"/>
      <w:numFmt w:val="upperLetter"/>
      <w:lvlText w:val="%1."/>
      <w:lvlJc w:val="left"/>
      <w:pPr>
        <w:ind w:left="1800" w:hanging="360"/>
      </w:pPr>
      <w:rPr>
        <w:rFonts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62EA7B32"/>
    <w:multiLevelType w:val="hybridMultilevel"/>
    <w:tmpl w:val="CCA2E9E2"/>
    <w:lvl w:ilvl="0" w:tplc="37EE2B98">
      <w:start w:val="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76B4A7A"/>
    <w:multiLevelType w:val="hybridMultilevel"/>
    <w:tmpl w:val="386A861C"/>
    <w:lvl w:ilvl="0" w:tplc="2DA20AE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71EF37EB"/>
    <w:multiLevelType w:val="hybridMultilevel"/>
    <w:tmpl w:val="36DCF5D6"/>
    <w:lvl w:ilvl="0" w:tplc="0C0A000D">
      <w:start w:val="1"/>
      <w:numFmt w:val="bullet"/>
      <w:lvlText w:val=""/>
      <w:lvlJc w:val="left"/>
      <w:pPr>
        <w:ind w:left="1440" w:hanging="360"/>
      </w:pPr>
      <w:rPr>
        <w:rFonts w:ascii="Wingdings" w:hAnsi="Wingdings" w:hint="default"/>
      </w:rPr>
    </w:lvl>
    <w:lvl w:ilvl="1" w:tplc="0C0A000D">
      <w:start w:val="1"/>
      <w:numFmt w:val="bullet"/>
      <w:lvlText w:val=""/>
      <w:lvlJc w:val="left"/>
      <w:pPr>
        <w:ind w:left="2160" w:hanging="360"/>
      </w:pPr>
      <w:rPr>
        <w:rFonts w:ascii="Wingdings" w:hAnsi="Wingdings"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7"/>
  </w:num>
  <w:num w:numId="4">
    <w:abstractNumId w:val="12"/>
  </w:num>
  <w:num w:numId="5">
    <w:abstractNumId w:val="4"/>
  </w:num>
  <w:num w:numId="6">
    <w:abstractNumId w:val="9"/>
  </w:num>
  <w:num w:numId="7">
    <w:abstractNumId w:val="3"/>
  </w:num>
  <w:num w:numId="8">
    <w:abstractNumId w:val="0"/>
  </w:num>
  <w:num w:numId="9">
    <w:abstractNumId w:val="13"/>
  </w:num>
  <w:num w:numId="10">
    <w:abstractNumId w:val="5"/>
  </w:num>
  <w:num w:numId="11">
    <w:abstractNumId w:val="11"/>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91"/>
    <w:rsid w:val="000879D6"/>
    <w:rsid w:val="00087E91"/>
    <w:rsid w:val="001201B3"/>
    <w:rsid w:val="00182F1D"/>
    <w:rsid w:val="00186DB6"/>
    <w:rsid w:val="00210151"/>
    <w:rsid w:val="0025041E"/>
    <w:rsid w:val="00271836"/>
    <w:rsid w:val="002A6E02"/>
    <w:rsid w:val="002A72F3"/>
    <w:rsid w:val="002C6ADE"/>
    <w:rsid w:val="002E6160"/>
    <w:rsid w:val="00392657"/>
    <w:rsid w:val="003A1E04"/>
    <w:rsid w:val="003D7DE6"/>
    <w:rsid w:val="0045374F"/>
    <w:rsid w:val="004A3BD5"/>
    <w:rsid w:val="00505B7B"/>
    <w:rsid w:val="00527C23"/>
    <w:rsid w:val="00583CD5"/>
    <w:rsid w:val="00585B9F"/>
    <w:rsid w:val="005D44D2"/>
    <w:rsid w:val="00686F3B"/>
    <w:rsid w:val="006E2852"/>
    <w:rsid w:val="006F6DEB"/>
    <w:rsid w:val="00710C4B"/>
    <w:rsid w:val="0073717F"/>
    <w:rsid w:val="00770F82"/>
    <w:rsid w:val="00771639"/>
    <w:rsid w:val="007D6E83"/>
    <w:rsid w:val="00854466"/>
    <w:rsid w:val="00880989"/>
    <w:rsid w:val="00882E63"/>
    <w:rsid w:val="0088349C"/>
    <w:rsid w:val="008A046A"/>
    <w:rsid w:val="008D010B"/>
    <w:rsid w:val="008D4C5F"/>
    <w:rsid w:val="008F7F49"/>
    <w:rsid w:val="00967AA9"/>
    <w:rsid w:val="00974129"/>
    <w:rsid w:val="009A2DAC"/>
    <w:rsid w:val="009A43DB"/>
    <w:rsid w:val="009D5E2D"/>
    <w:rsid w:val="009F6070"/>
    <w:rsid w:val="00A051D8"/>
    <w:rsid w:val="00A62F6E"/>
    <w:rsid w:val="00A97661"/>
    <w:rsid w:val="00AB1BC0"/>
    <w:rsid w:val="00AE5728"/>
    <w:rsid w:val="00B01D3E"/>
    <w:rsid w:val="00B808DB"/>
    <w:rsid w:val="00BD4C2B"/>
    <w:rsid w:val="00BE1012"/>
    <w:rsid w:val="00BF3981"/>
    <w:rsid w:val="00C726E6"/>
    <w:rsid w:val="00CA2CAC"/>
    <w:rsid w:val="00CD08A8"/>
    <w:rsid w:val="00D4775D"/>
    <w:rsid w:val="00D53343"/>
    <w:rsid w:val="00D53AA3"/>
    <w:rsid w:val="00D775E6"/>
    <w:rsid w:val="00D84742"/>
    <w:rsid w:val="00DF2945"/>
    <w:rsid w:val="00E06F13"/>
    <w:rsid w:val="00E25949"/>
    <w:rsid w:val="00E40F1D"/>
    <w:rsid w:val="00E67847"/>
    <w:rsid w:val="00E95A83"/>
    <w:rsid w:val="00F36E98"/>
    <w:rsid w:val="00FE1B9C"/>
    <w:rsid w:val="00FF6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BEC1D"/>
  <w14:defaultImageDpi w14:val="96"/>
  <w15:docId w15:val="{F43139A9-2926-496C-8FE5-2F73590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Ttulo1">
    <w:name w:val="heading 1"/>
    <w:basedOn w:val="Normal"/>
    <w:next w:val="Normal"/>
    <w:link w:val="Ttulo1Car"/>
    <w:uiPriority w:val="1"/>
    <w:qFormat/>
    <w:pPr>
      <w:ind w:left="10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Calibri" w:hAnsi="Calibri" w:cs="Calibri"/>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ipervnculo">
    <w:name w:val="Hyperlink"/>
    <w:basedOn w:val="Fuentedeprrafopredeter"/>
    <w:uiPriority w:val="99"/>
    <w:unhideWhenUsed/>
    <w:rsid w:val="00087E91"/>
    <w:rPr>
      <w:color w:val="0563C1" w:themeColor="hyperlink"/>
      <w:u w:val="single"/>
    </w:rPr>
  </w:style>
  <w:style w:type="table" w:styleId="Tablaconcuadrcula">
    <w:name w:val="Table Grid"/>
    <w:basedOn w:val="Tablanormal"/>
    <w:uiPriority w:val="39"/>
    <w:rsid w:val="00087E9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6E8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D08A8"/>
    <w:rPr>
      <w:sz w:val="16"/>
      <w:szCs w:val="16"/>
    </w:rPr>
  </w:style>
  <w:style w:type="paragraph" w:styleId="Textocomentario">
    <w:name w:val="annotation text"/>
    <w:basedOn w:val="Normal"/>
    <w:link w:val="TextocomentarioCar"/>
    <w:uiPriority w:val="99"/>
    <w:semiHidden/>
    <w:unhideWhenUsed/>
    <w:rsid w:val="00CD08A8"/>
    <w:rPr>
      <w:sz w:val="20"/>
      <w:szCs w:val="20"/>
    </w:rPr>
  </w:style>
  <w:style w:type="character" w:customStyle="1" w:styleId="TextocomentarioCar">
    <w:name w:val="Texto comentario Car"/>
    <w:basedOn w:val="Fuentedeprrafopredeter"/>
    <w:link w:val="Textocomentario"/>
    <w:uiPriority w:val="99"/>
    <w:semiHidden/>
    <w:rsid w:val="00CD08A8"/>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CD08A8"/>
    <w:rPr>
      <w:b/>
      <w:bCs/>
    </w:rPr>
  </w:style>
  <w:style w:type="character" w:customStyle="1" w:styleId="AsuntodelcomentarioCar">
    <w:name w:val="Asunto del comentario Car"/>
    <w:basedOn w:val="TextocomentarioCar"/>
    <w:link w:val="Asuntodelcomentario"/>
    <w:uiPriority w:val="99"/>
    <w:semiHidden/>
    <w:rsid w:val="00CD08A8"/>
    <w:rPr>
      <w:rFonts w:ascii="Calibri" w:hAnsi="Calibri" w:cs="Calibri"/>
      <w:b/>
      <w:bCs/>
      <w:sz w:val="20"/>
      <w:szCs w:val="20"/>
    </w:rPr>
  </w:style>
  <w:style w:type="paragraph" w:styleId="Textodeglobo">
    <w:name w:val="Balloon Text"/>
    <w:basedOn w:val="Normal"/>
    <w:link w:val="TextodegloboCar"/>
    <w:uiPriority w:val="99"/>
    <w:semiHidden/>
    <w:unhideWhenUsed/>
    <w:rsid w:val="00CD08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8A8"/>
    <w:rPr>
      <w:rFonts w:ascii="Segoe UI" w:hAnsi="Segoe UI" w:cs="Segoe UI"/>
      <w:sz w:val="18"/>
      <w:szCs w:val="18"/>
    </w:rPr>
  </w:style>
  <w:style w:type="paragraph" w:customStyle="1" w:styleId="cmparagraph">
    <w:name w:val="cmparagraph"/>
    <w:basedOn w:val="Normal"/>
    <w:rsid w:val="00CD08A8"/>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23">
    <w:name w:val="Pa23"/>
    <w:basedOn w:val="Default"/>
    <w:next w:val="Default"/>
    <w:uiPriority w:val="99"/>
    <w:rsid w:val="00CD08A8"/>
    <w:pPr>
      <w:spacing w:line="181" w:lineRule="atLeast"/>
    </w:pPr>
    <w:rPr>
      <w:color w:val="auto"/>
    </w:rPr>
  </w:style>
  <w:style w:type="paragraph" w:styleId="Encabezado">
    <w:name w:val="header"/>
    <w:basedOn w:val="Normal"/>
    <w:link w:val="EncabezadoCar"/>
    <w:uiPriority w:val="99"/>
    <w:unhideWhenUsed/>
    <w:rsid w:val="00210151"/>
    <w:pPr>
      <w:tabs>
        <w:tab w:val="center" w:pos="4252"/>
        <w:tab w:val="right" w:pos="8504"/>
      </w:tabs>
    </w:pPr>
  </w:style>
  <w:style w:type="character" w:customStyle="1" w:styleId="EncabezadoCar">
    <w:name w:val="Encabezado Car"/>
    <w:basedOn w:val="Fuentedeprrafopredeter"/>
    <w:link w:val="Encabezado"/>
    <w:uiPriority w:val="99"/>
    <w:rsid w:val="00210151"/>
    <w:rPr>
      <w:rFonts w:ascii="Calibri" w:hAnsi="Calibri" w:cs="Calibri"/>
    </w:rPr>
  </w:style>
  <w:style w:type="paragraph" w:styleId="Piedepgina">
    <w:name w:val="footer"/>
    <w:basedOn w:val="Normal"/>
    <w:link w:val="PiedepginaCar"/>
    <w:uiPriority w:val="99"/>
    <w:unhideWhenUsed/>
    <w:rsid w:val="00210151"/>
    <w:pPr>
      <w:tabs>
        <w:tab w:val="center" w:pos="4252"/>
        <w:tab w:val="right" w:pos="8504"/>
      </w:tabs>
    </w:pPr>
  </w:style>
  <w:style w:type="character" w:customStyle="1" w:styleId="PiedepginaCar">
    <w:name w:val="Pie de página Car"/>
    <w:basedOn w:val="Fuentedeprrafopredeter"/>
    <w:link w:val="Piedepgina"/>
    <w:uiPriority w:val="99"/>
    <w:rsid w:val="0021015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8819">
      <w:bodyDiv w:val="1"/>
      <w:marLeft w:val="0"/>
      <w:marRight w:val="0"/>
      <w:marTop w:val="0"/>
      <w:marBottom w:val="0"/>
      <w:divBdr>
        <w:top w:val="none" w:sz="0" w:space="0" w:color="auto"/>
        <w:left w:val="none" w:sz="0" w:space="0" w:color="auto"/>
        <w:bottom w:val="none" w:sz="0" w:space="0" w:color="auto"/>
        <w:right w:val="none" w:sz="0" w:space="0" w:color="auto"/>
      </w:divBdr>
    </w:div>
    <w:div w:id="160835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6003931.ies@edu.jcc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mpleoyformacion.jccm.es/principal/otras-entidades/entidades-de-formacion/gestion-para-la-formac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stillalamancha.es/" TargetMode="External"/><Relationship Id="rId1" Type="http://schemas.openxmlformats.org/officeDocument/2006/relationships/hyperlink" Target="http://www.castillalamanch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2031</Words>
  <Characters>11505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RODRIGO CERRILLO PATIÑO</dc:creator>
  <cp:keywords/>
  <dc:description/>
  <cp:lastModifiedBy>Alicia Chacon Gonzalez</cp:lastModifiedBy>
  <cp:revision>4</cp:revision>
  <cp:lastPrinted>2019-10-21T07:52:00Z</cp:lastPrinted>
  <dcterms:created xsi:type="dcterms:W3CDTF">2021-12-02T14:10:00Z</dcterms:created>
  <dcterms:modified xsi:type="dcterms:W3CDTF">2022-03-07T08:49:00Z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