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5B44" w14:textId="77777777" w:rsidR="008C0B14" w:rsidRPr="00C81573" w:rsidRDefault="008C0B14" w:rsidP="00C81573">
      <w:pPr>
        <w:tabs>
          <w:tab w:val="left" w:pos="2685"/>
          <w:tab w:val="center" w:pos="3472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1746"/>
        <w:gridCol w:w="3979"/>
      </w:tblGrid>
      <w:tr w:rsidR="00113B1E" w:rsidRPr="00C81573" w14:paraId="7ABD2ADF" w14:textId="77777777" w:rsidTr="00113B1E">
        <w:tc>
          <w:tcPr>
            <w:tcW w:w="4056" w:type="dxa"/>
          </w:tcPr>
          <w:p w14:paraId="04AC2E14" w14:textId="77777777" w:rsidR="00113B1E" w:rsidRPr="00C81573" w:rsidRDefault="00046BD8" w:rsidP="00C81573">
            <w:pPr>
              <w:tabs>
                <w:tab w:val="left" w:pos="2685"/>
                <w:tab w:val="center" w:pos="34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57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D930FB" wp14:editId="7238DAF5">
                  <wp:extent cx="971550" cy="624779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JCCM_o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88" cy="63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5C7057BB" w14:textId="77777777" w:rsidR="00113B1E" w:rsidRPr="00C81573" w:rsidRDefault="00113B1E" w:rsidP="00C81573">
            <w:pPr>
              <w:tabs>
                <w:tab w:val="left" w:pos="2685"/>
                <w:tab w:val="center" w:pos="34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9" w:type="dxa"/>
          </w:tcPr>
          <w:p w14:paraId="5CE2900D" w14:textId="77777777" w:rsidR="00113B1E" w:rsidRPr="00C81573" w:rsidRDefault="00034DD1" w:rsidP="00C81573">
            <w:pPr>
              <w:tabs>
                <w:tab w:val="left" w:pos="2685"/>
                <w:tab w:val="center" w:pos="34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157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34D7AD" wp14:editId="2842C644">
                  <wp:extent cx="2281709" cy="609600"/>
                  <wp:effectExtent l="0" t="0" r="444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FP.Go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315" cy="63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29948" w14:textId="77777777" w:rsidR="00AF3E6F" w:rsidRPr="00C81573" w:rsidRDefault="00AF3E6F" w:rsidP="00C81573">
      <w:pPr>
        <w:tabs>
          <w:tab w:val="left" w:pos="2685"/>
          <w:tab w:val="center" w:pos="3472"/>
        </w:tabs>
        <w:rPr>
          <w:rFonts w:ascii="Arial" w:hAnsi="Arial" w:cs="Arial"/>
          <w:sz w:val="20"/>
          <w:szCs w:val="20"/>
        </w:rPr>
      </w:pPr>
    </w:p>
    <w:p w14:paraId="3AD20103" w14:textId="6AF34DE9" w:rsidR="00AF3E6F" w:rsidRPr="00C81573" w:rsidRDefault="00AF3E6F" w:rsidP="00C81573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81573">
        <w:rPr>
          <w:rFonts w:ascii="Arial" w:hAnsi="Arial" w:cs="Arial"/>
          <w:b/>
          <w:bCs/>
          <w:color w:val="000000"/>
          <w:sz w:val="28"/>
          <w:szCs w:val="28"/>
        </w:rPr>
        <w:t>PROGRAMA DE AUXILIARES DE CONVERSACIÓN</w:t>
      </w:r>
      <w:r w:rsidR="006654AE">
        <w:rPr>
          <w:rFonts w:ascii="Arial" w:hAnsi="Arial" w:cs="Arial"/>
          <w:b/>
          <w:bCs/>
          <w:color w:val="000000"/>
          <w:sz w:val="28"/>
          <w:szCs w:val="28"/>
        </w:rPr>
        <w:t xml:space="preserve"> EN CASTILLA-LA MANCHA</w:t>
      </w:r>
    </w:p>
    <w:p w14:paraId="6A3574E3" w14:textId="77777777" w:rsidR="007A754C" w:rsidRPr="00C81573" w:rsidRDefault="007A754C" w:rsidP="00C81573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7DA9A2" w14:textId="095E1101" w:rsidR="00AF3E6F" w:rsidRPr="00C81573" w:rsidRDefault="005B4C47" w:rsidP="00C81573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81573">
        <w:rPr>
          <w:rFonts w:ascii="Arial" w:hAnsi="Arial" w:cs="Arial"/>
          <w:b/>
          <w:bCs/>
          <w:color w:val="000000"/>
          <w:sz w:val="28"/>
          <w:szCs w:val="28"/>
        </w:rPr>
        <w:t xml:space="preserve">CURSO </w:t>
      </w:r>
      <w:r w:rsidR="00427588" w:rsidRPr="00C81573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605D45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427588" w:rsidRPr="00C81573">
        <w:rPr>
          <w:rFonts w:ascii="Arial" w:hAnsi="Arial" w:cs="Arial"/>
          <w:b/>
          <w:bCs/>
          <w:color w:val="000000"/>
          <w:sz w:val="28"/>
          <w:szCs w:val="28"/>
        </w:rPr>
        <w:t>-202</w:t>
      </w:r>
      <w:r w:rsidR="00605D45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60E161A6" w14:textId="77777777" w:rsidR="00AF3E6F" w:rsidRPr="00C81573" w:rsidRDefault="00AF3E6F" w:rsidP="00C81573">
      <w:pPr>
        <w:pStyle w:val="Default"/>
        <w:rPr>
          <w:b/>
          <w:bCs/>
          <w:sz w:val="28"/>
          <w:szCs w:val="28"/>
        </w:rPr>
      </w:pPr>
    </w:p>
    <w:p w14:paraId="059FA199" w14:textId="77777777" w:rsidR="00F0590B" w:rsidRPr="00C81573" w:rsidRDefault="00F0590B" w:rsidP="00C81573">
      <w:pPr>
        <w:pStyle w:val="Ttulo4"/>
        <w:rPr>
          <w:rFonts w:ascii="Arial" w:hAnsi="Arial" w:cs="Arial"/>
          <w:szCs w:val="28"/>
        </w:rPr>
      </w:pPr>
      <w:r w:rsidRPr="00C81573">
        <w:rPr>
          <w:rFonts w:ascii="Arial" w:hAnsi="Arial" w:cs="Arial"/>
          <w:szCs w:val="28"/>
        </w:rPr>
        <w:t>SOLICITUD DE APERTURA/MODIFICACIÓN DE FICHA DE TERCEROS</w:t>
      </w:r>
    </w:p>
    <w:p w14:paraId="58071870" w14:textId="77777777" w:rsidR="00F0590B" w:rsidRPr="00C81573" w:rsidRDefault="00F0590B" w:rsidP="00C81573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21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0590B" w:rsidRPr="00C81573" w14:paraId="35B49C68" w14:textId="77777777" w:rsidTr="006654AE">
        <w:trPr>
          <w:jc w:val="center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C33DB" w14:textId="77777777" w:rsidR="00F0590B" w:rsidRPr="00C81573" w:rsidRDefault="00F0590B" w:rsidP="00C81573">
            <w:pPr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eastAsia="Arial Unicode MS" w:hAnsi="Arial" w:cs="Arial"/>
                <w:b/>
                <w:sz w:val="20"/>
                <w:szCs w:val="20"/>
                <w:lang w:val="es-ES_tradnl"/>
              </w:rPr>
              <w:t xml:space="preserve">TIPO DE MOVIMIENTO </w:t>
            </w: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(</w:t>
            </w:r>
            <w:r w:rsidRPr="00C81573">
              <w:rPr>
                <w:rFonts w:ascii="Arial" w:eastAsia="Arial Unicode MS" w:hAnsi="Arial" w:cs="Arial"/>
                <w:i/>
                <w:iCs/>
                <w:sz w:val="20"/>
                <w:szCs w:val="20"/>
                <w:lang w:val="es-ES_tradnl"/>
              </w:rPr>
              <w:t>A rellenar por la Administración</w:t>
            </w: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)    </w:t>
            </w:r>
          </w:p>
          <w:p w14:paraId="20CE0AB0" w14:textId="77777777" w:rsidR="00F0590B" w:rsidRPr="00C81573" w:rsidRDefault="00F0590B" w:rsidP="00C81573">
            <w:pPr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                                                                                                              </w:t>
            </w:r>
          </w:p>
          <w:p w14:paraId="1B7CC946" w14:textId="77777777" w:rsidR="00F0590B" w:rsidRPr="00C81573" w:rsidRDefault="00F0590B" w:rsidP="00C81573">
            <w:pPr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  X Alta de Tercero                                                                             </w:t>
            </w:r>
          </w:p>
          <w:p w14:paraId="0FA7DC21" w14:textId="3A9B767A" w:rsidR="00F0590B" w:rsidRPr="00C81573" w:rsidRDefault="00F0590B" w:rsidP="00EE43C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  </w:t>
            </w: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sym w:font="Wingdings 2" w:char="F030"/>
            </w:r>
            <w:r w:rsidRPr="00C81573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 Modificación de datos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                                            </w:t>
            </w:r>
          </w:p>
        </w:tc>
      </w:tr>
    </w:tbl>
    <w:p w14:paraId="6CE10105" w14:textId="77777777" w:rsidR="00F0590B" w:rsidRPr="00C81573" w:rsidRDefault="00F0590B" w:rsidP="00C81573">
      <w:pPr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921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0590B" w:rsidRPr="00C81573" w14:paraId="12F740F3" w14:textId="77777777" w:rsidTr="006654AE">
        <w:trPr>
          <w:jc w:val="center"/>
        </w:trPr>
        <w:tc>
          <w:tcPr>
            <w:tcW w:w="92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3A597" w14:textId="77777777" w:rsidR="00F0590B" w:rsidRPr="00C81573" w:rsidRDefault="00F0590B" w:rsidP="00C8157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IDENTIFICATIVOS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r w:rsidRPr="00C81573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A rellenar por el Tercero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  <w:p w14:paraId="7ED49666" w14:textId="77777777" w:rsidR="00F0590B" w:rsidRPr="00C81573" w:rsidRDefault="00F0590B" w:rsidP="00C8157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C9AD3B2" w14:textId="40C302E2" w:rsidR="00F0590B" w:rsidRPr="00C81573" w:rsidRDefault="00F0590B" w:rsidP="00EE43C3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NIE:</w:t>
            </w:r>
            <w:r w:rsidR="00301A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…………………………………………………………………………………………………………….…</w:t>
            </w:r>
          </w:p>
          <w:p w14:paraId="1AB82B42" w14:textId="247B9AE6" w:rsidR="00F0590B" w:rsidRPr="00C81573" w:rsidRDefault="00F0590B" w:rsidP="00EE43C3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Apellidos, Nombre: </w:t>
            </w:r>
            <w:r w:rsidR="00301A3E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………………………………………………………………………………………………</w:t>
            </w:r>
          </w:p>
          <w:p w14:paraId="2660436B" w14:textId="03FB3E69" w:rsidR="00F0590B" w:rsidRPr="00C81573" w:rsidRDefault="00F0590B" w:rsidP="00EE43C3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Domicilio: </w:t>
            </w:r>
            <w:r w:rsidR="00301A3E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…………………………………………………………………………………………………………</w:t>
            </w:r>
          </w:p>
          <w:p w14:paraId="56071B70" w14:textId="0BE3E489" w:rsidR="00F0590B" w:rsidRPr="00C81573" w:rsidRDefault="00F0590B" w:rsidP="00EE43C3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Municipio: </w:t>
            </w:r>
            <w:r w:rsidR="00301A3E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………………………………………………………………………………………………………..</w:t>
            </w:r>
          </w:p>
          <w:p w14:paraId="69B48109" w14:textId="3929EEA2" w:rsidR="00F0590B" w:rsidRPr="00C81573" w:rsidRDefault="00F0590B" w:rsidP="00EE43C3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Provincia: </w:t>
            </w:r>
            <w:r w:rsidR="009A1FB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………………………………………..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Código Postal: </w:t>
            </w:r>
            <w:r w:rsidR="009A1FB4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</w:t>
            </w:r>
          </w:p>
          <w:p w14:paraId="47A67D4A" w14:textId="56F4884C" w:rsidR="00EE43C3" w:rsidRDefault="00F0590B" w:rsidP="00A970DB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Móvil: </w:t>
            </w:r>
            <w:r w:rsidR="009A1FB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…………………………… </w:t>
            </w:r>
            <w:r w:rsidR="009A1FB4"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  <w:r w:rsidR="00A970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…………………………… </w:t>
            </w:r>
            <w:r w:rsidRPr="00C81573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Email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  <w:r w:rsidR="00A970D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……………………………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</w:t>
            </w:r>
          </w:p>
          <w:p w14:paraId="7D20B3BB" w14:textId="032061AC" w:rsidR="00301A3E" w:rsidRDefault="00F0590B" w:rsidP="0039528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b/>
                <w:iCs/>
                <w:sz w:val="20"/>
                <w:szCs w:val="20"/>
                <w:lang w:val="es-ES_tradnl"/>
              </w:rPr>
              <w:t>EL TERCERO</w:t>
            </w:r>
            <w:r w:rsidRPr="00C81573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, </w:t>
            </w:r>
            <w:r w:rsidRPr="00C81573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(firma)</w:t>
            </w:r>
            <w:r w:rsidR="00395280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ab/>
            </w:r>
            <w:r w:rsidR="00395280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ab/>
            </w:r>
            <w:r w:rsidR="00301A3E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ab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Fecha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……. /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>…….</w:t>
            </w:r>
            <w:r w:rsidR="00395280"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>/ …….</w:t>
            </w:r>
          </w:p>
          <w:p w14:paraId="7F5D6D49" w14:textId="77777777" w:rsidR="00395280" w:rsidRDefault="00395280" w:rsidP="0039528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13BECC7" w14:textId="77D4EC4F" w:rsidR="00395280" w:rsidRPr="00C81573" w:rsidRDefault="00395280" w:rsidP="0039528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EEAACD2" w14:textId="77777777" w:rsidR="00EE43C3" w:rsidRPr="00C81573" w:rsidRDefault="00EE43C3" w:rsidP="00C8157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0590B" w:rsidRPr="00C81573" w14:paraId="2CE09A7A" w14:textId="77777777" w:rsidTr="006654AE">
        <w:trPr>
          <w:jc w:val="center"/>
        </w:trPr>
        <w:tc>
          <w:tcPr>
            <w:tcW w:w="9214" w:type="dxa"/>
          </w:tcPr>
          <w:p w14:paraId="2D7AFA38" w14:textId="77777777" w:rsidR="00F0590B" w:rsidRPr="00C81573" w:rsidRDefault="00F0590B" w:rsidP="00C8157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DATOS BANCARIOS 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r w:rsidRPr="00C81573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Cumplimentar y sellar por la Entidad Bancaria obligatoriamente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)</w:t>
            </w:r>
          </w:p>
          <w:p w14:paraId="61DE028B" w14:textId="77777777" w:rsidR="00F0590B" w:rsidRPr="00C81573" w:rsidRDefault="00F0590B" w:rsidP="00C8157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D148449" w14:textId="347EC09C" w:rsidR="00F0590B" w:rsidRPr="00C81573" w:rsidRDefault="00F0590B" w:rsidP="00AA36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Titular de la cuenta: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="00AA3601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………………………………………………………………………………………………</w:t>
            </w:r>
          </w:p>
          <w:p w14:paraId="6EA43F9D" w14:textId="4F274304" w:rsidR="00F0590B" w:rsidRPr="00C81573" w:rsidRDefault="00F0590B" w:rsidP="00AA36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Banco/Caja: </w:t>
            </w:r>
            <w:r w:rsidR="00AA3601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………………………………………………………………………………………………………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17C77C27" w14:textId="6A0B49FD" w:rsidR="00F0590B" w:rsidRPr="00C81573" w:rsidRDefault="00F0590B" w:rsidP="00AA36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Sucursal: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softHyphen/>
            </w:r>
            <w:r w:rsidR="00AA3601">
              <w:rPr>
                <w:rFonts w:ascii="Arial" w:hAnsi="Arial" w:cs="Arial"/>
                <w:sz w:val="20"/>
                <w:szCs w:val="20"/>
                <w:lang w:val="es-ES_tradnl"/>
              </w:rPr>
              <w:t>…………………………………………………………………………………………………………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1417"/>
              <w:gridCol w:w="1276"/>
              <w:gridCol w:w="1276"/>
              <w:gridCol w:w="850"/>
              <w:gridCol w:w="3180"/>
            </w:tblGrid>
            <w:tr w:rsidR="00F0590B" w:rsidRPr="00C81573" w14:paraId="293CE6C8" w14:textId="77777777" w:rsidTr="00A12D91">
              <w:tc>
                <w:tcPr>
                  <w:tcW w:w="8917" w:type="dxa"/>
                  <w:gridSpan w:val="6"/>
                  <w:shd w:val="clear" w:color="auto" w:fill="F2F2F2"/>
                </w:tcPr>
                <w:p w14:paraId="5AF2A1FA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Código IBAN</w:t>
                  </w:r>
                </w:p>
              </w:tc>
            </w:tr>
            <w:tr w:rsidR="00F0590B" w:rsidRPr="00C81573" w14:paraId="726637B3" w14:textId="77777777" w:rsidTr="00A12D91">
              <w:tc>
                <w:tcPr>
                  <w:tcW w:w="918" w:type="dxa"/>
                </w:tcPr>
                <w:p w14:paraId="206E4AB2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Código País</w:t>
                  </w:r>
                </w:p>
              </w:tc>
              <w:tc>
                <w:tcPr>
                  <w:tcW w:w="1417" w:type="dxa"/>
                </w:tcPr>
                <w:p w14:paraId="42343F71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Dígito control IBAN</w:t>
                  </w:r>
                </w:p>
              </w:tc>
              <w:tc>
                <w:tcPr>
                  <w:tcW w:w="1276" w:type="dxa"/>
                </w:tcPr>
                <w:p w14:paraId="6972B567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Entidad</w:t>
                  </w:r>
                </w:p>
              </w:tc>
              <w:tc>
                <w:tcPr>
                  <w:tcW w:w="1276" w:type="dxa"/>
                </w:tcPr>
                <w:p w14:paraId="70A62B13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Sucursal</w:t>
                  </w:r>
                </w:p>
              </w:tc>
              <w:tc>
                <w:tcPr>
                  <w:tcW w:w="850" w:type="dxa"/>
                </w:tcPr>
                <w:p w14:paraId="31CF5F01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D.C.</w:t>
                  </w:r>
                </w:p>
              </w:tc>
              <w:tc>
                <w:tcPr>
                  <w:tcW w:w="3180" w:type="dxa"/>
                </w:tcPr>
                <w:p w14:paraId="7B7C80CD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Nº de cuenta</w:t>
                  </w:r>
                </w:p>
              </w:tc>
            </w:tr>
            <w:tr w:rsidR="00F0590B" w:rsidRPr="00C81573" w14:paraId="1F14200F" w14:textId="77777777" w:rsidTr="00A12D91">
              <w:tc>
                <w:tcPr>
                  <w:tcW w:w="918" w:type="dxa"/>
                </w:tcPr>
                <w:p w14:paraId="5673B859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81573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ES</w:t>
                  </w:r>
                </w:p>
                <w:p w14:paraId="307424F2" w14:textId="77777777" w:rsidR="00F0590B" w:rsidRPr="00C81573" w:rsidRDefault="00F0590B" w:rsidP="00AA360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417" w:type="dxa"/>
                </w:tcPr>
                <w:p w14:paraId="72BA1FFE" w14:textId="77777777" w:rsidR="00F0590B" w:rsidRPr="00C81573" w:rsidRDefault="00F0590B" w:rsidP="00AA36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76" w:type="dxa"/>
                </w:tcPr>
                <w:p w14:paraId="696A496F" w14:textId="77777777" w:rsidR="00F0590B" w:rsidRPr="00C81573" w:rsidRDefault="00F0590B" w:rsidP="00AA36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76" w:type="dxa"/>
                </w:tcPr>
                <w:p w14:paraId="2D901266" w14:textId="77777777" w:rsidR="00F0590B" w:rsidRPr="00C81573" w:rsidRDefault="00F0590B" w:rsidP="00AA36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850" w:type="dxa"/>
                </w:tcPr>
                <w:p w14:paraId="0B1E9C30" w14:textId="77777777" w:rsidR="00F0590B" w:rsidRPr="00C81573" w:rsidRDefault="00F0590B" w:rsidP="00AA36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180" w:type="dxa"/>
                </w:tcPr>
                <w:p w14:paraId="305A9BB4" w14:textId="77777777" w:rsidR="00F0590B" w:rsidRPr="00C81573" w:rsidRDefault="00F0590B" w:rsidP="00AA360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621EA6DB" w14:textId="77777777" w:rsidR="00F0590B" w:rsidRPr="00C81573" w:rsidRDefault="00F0590B" w:rsidP="00C8157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9B591A9" w14:textId="7E1DBDB9" w:rsidR="00395280" w:rsidRDefault="00F0590B" w:rsidP="00301A3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81573">
              <w:rPr>
                <w:rFonts w:ascii="Arial" w:hAnsi="Arial" w:cs="Arial"/>
                <w:b/>
                <w:iCs/>
                <w:sz w:val="20"/>
                <w:szCs w:val="20"/>
                <w:lang w:val="es-ES_tradnl"/>
              </w:rPr>
              <w:t xml:space="preserve">CONFORME, 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r w:rsidRPr="00C81573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firma y sello de la Entidad</w:t>
            </w:r>
            <w:r w:rsidRPr="00C81573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395280" w:rsidRPr="00C81573">
              <w:rPr>
                <w:rFonts w:ascii="Arial" w:hAnsi="Arial" w:cs="Arial"/>
                <w:sz w:val="20"/>
                <w:szCs w:val="20"/>
                <w:lang w:val="es-ES_tradnl"/>
              </w:rPr>
              <w:t>Fecha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……. /</w:t>
            </w:r>
            <w:r w:rsidR="00395280"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>…….</w:t>
            </w:r>
            <w:r w:rsidR="00395280" w:rsidRPr="00C815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395280">
              <w:rPr>
                <w:rFonts w:ascii="Arial" w:hAnsi="Arial" w:cs="Arial"/>
                <w:sz w:val="20"/>
                <w:szCs w:val="20"/>
                <w:lang w:val="es-ES_tradnl"/>
              </w:rPr>
              <w:t>/ …….</w:t>
            </w:r>
          </w:p>
          <w:p w14:paraId="2A610273" w14:textId="77777777" w:rsidR="00395280" w:rsidRDefault="00395280" w:rsidP="00301A3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457B11" w14:textId="77777777" w:rsidR="00395280" w:rsidRDefault="00395280" w:rsidP="00301A3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626968" w14:textId="77777777" w:rsidR="00395280" w:rsidRDefault="00395280" w:rsidP="00301A3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BE78B87" w14:textId="358C32FC" w:rsidR="00395280" w:rsidRPr="00C81573" w:rsidRDefault="00395280" w:rsidP="00301A3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F930B78" w14:textId="77777777" w:rsidR="00F0590B" w:rsidRPr="00C81573" w:rsidRDefault="00F0590B" w:rsidP="00C8157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4E888E9" w14:textId="664043B7" w:rsidR="00A21C56" w:rsidRPr="00A970DB" w:rsidRDefault="00F0590B" w:rsidP="00110495">
      <w:pPr>
        <w:jc w:val="both"/>
        <w:rPr>
          <w:rFonts w:ascii="Arial" w:hAnsi="Arial" w:cs="Arial"/>
          <w:sz w:val="20"/>
          <w:szCs w:val="20"/>
        </w:rPr>
      </w:pPr>
      <w:r w:rsidRPr="00A970DB">
        <w:rPr>
          <w:rFonts w:ascii="Arial" w:hAnsi="Arial" w:cs="Arial"/>
          <w:b/>
          <w:sz w:val="20"/>
          <w:szCs w:val="20"/>
          <w:u w:val="single"/>
          <w:lang w:val="es-ES_tradnl"/>
        </w:rPr>
        <w:t>IMPORTANTE:</w:t>
      </w:r>
      <w:r w:rsidR="00B50675" w:rsidRPr="00B5067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B50675">
        <w:rPr>
          <w:rFonts w:ascii="Arial" w:hAnsi="Arial" w:cs="Arial"/>
          <w:b/>
          <w:sz w:val="20"/>
          <w:szCs w:val="20"/>
          <w:lang w:val="es-ES_tradnl"/>
        </w:rPr>
        <w:t>Para evitar errores que supongan un retraso en la gestión de la ayuda, e</w:t>
      </w:r>
      <w:r w:rsidR="00A970DB" w:rsidRPr="00A970DB">
        <w:rPr>
          <w:rFonts w:ascii="Arial" w:hAnsi="Arial" w:cs="Arial"/>
          <w:b/>
          <w:sz w:val="20"/>
          <w:szCs w:val="20"/>
          <w:lang w:val="es-ES_tradnl"/>
        </w:rPr>
        <w:t xml:space="preserve">s necesario que en el cuerpo del correo en el que nos remitirán esta ficha de tercero detallen de nuevo </w:t>
      </w:r>
      <w:r w:rsidR="00A970DB" w:rsidRPr="00A970DB">
        <w:rPr>
          <w:rFonts w:ascii="Arial" w:hAnsi="Arial" w:cs="Arial"/>
          <w:b/>
          <w:sz w:val="20"/>
          <w:szCs w:val="20"/>
          <w:u w:val="single"/>
          <w:lang w:val="es-ES_tradnl"/>
        </w:rPr>
        <w:t>el número de cuenta completo sin espacios entre los números (incluido el IBAN).</w:t>
      </w:r>
    </w:p>
    <w:sectPr w:rsidR="00A21C56" w:rsidRPr="00A970DB" w:rsidSect="00110495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593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60D221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901260">
    <w:abstractNumId w:val="0"/>
  </w:num>
  <w:num w:numId="2" w16cid:durableId="12301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14"/>
    <w:rsid w:val="00034DD1"/>
    <w:rsid w:val="00046BD8"/>
    <w:rsid w:val="000F08B1"/>
    <w:rsid w:val="00110495"/>
    <w:rsid w:val="00113B1E"/>
    <w:rsid w:val="00154240"/>
    <w:rsid w:val="001F6712"/>
    <w:rsid w:val="00285ACD"/>
    <w:rsid w:val="002923E7"/>
    <w:rsid w:val="0029450E"/>
    <w:rsid w:val="00301A3E"/>
    <w:rsid w:val="00395280"/>
    <w:rsid w:val="00427588"/>
    <w:rsid w:val="00482121"/>
    <w:rsid w:val="00512C66"/>
    <w:rsid w:val="005B4C47"/>
    <w:rsid w:val="00605D45"/>
    <w:rsid w:val="006654AE"/>
    <w:rsid w:val="007A754C"/>
    <w:rsid w:val="00846DFB"/>
    <w:rsid w:val="008B2D9C"/>
    <w:rsid w:val="008C0B14"/>
    <w:rsid w:val="0096254B"/>
    <w:rsid w:val="009A1FB4"/>
    <w:rsid w:val="009A7DB4"/>
    <w:rsid w:val="00A21C56"/>
    <w:rsid w:val="00A27427"/>
    <w:rsid w:val="00A970DB"/>
    <w:rsid w:val="00AA3601"/>
    <w:rsid w:val="00AF3E6F"/>
    <w:rsid w:val="00B50675"/>
    <w:rsid w:val="00B66D35"/>
    <w:rsid w:val="00BD01DF"/>
    <w:rsid w:val="00C038C8"/>
    <w:rsid w:val="00C60BAD"/>
    <w:rsid w:val="00C81573"/>
    <w:rsid w:val="00D568E6"/>
    <w:rsid w:val="00EE43C3"/>
    <w:rsid w:val="00F0590B"/>
    <w:rsid w:val="00F85F68"/>
    <w:rsid w:val="00FA41BF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4C13"/>
  <w15:chartTrackingRefBased/>
  <w15:docId w15:val="{3E3B951A-BCFB-45BA-A805-E13EE62B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F0590B"/>
    <w:pPr>
      <w:keepNext/>
      <w:widowControl w:val="0"/>
      <w:jc w:val="center"/>
      <w:outlineLvl w:val="3"/>
    </w:pPr>
    <w:rPr>
      <w:rFonts w:ascii="Arial Black" w:eastAsia="Batang" w:hAnsi="Arial Black"/>
      <w:b/>
      <w:snapToGrid w:val="0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C0B14"/>
    <w:pPr>
      <w:tabs>
        <w:tab w:val="center" w:pos="4252"/>
        <w:tab w:val="right" w:pos="8504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8C0B14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1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712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AF3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F3E6F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rsid w:val="00F0590B"/>
    <w:rPr>
      <w:rFonts w:ascii="Arial Black" w:eastAsia="Batang" w:hAnsi="Arial Black" w:cs="Times New Roman"/>
      <w:b/>
      <w:snapToGrid w:val="0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Jerez Plaza</dc:creator>
  <cp:keywords/>
  <dc:description/>
  <cp:lastModifiedBy>Rosa Maria Sanchez Carrasco</cp:lastModifiedBy>
  <cp:revision>15</cp:revision>
  <cp:lastPrinted>2024-09-24T10:40:00Z</cp:lastPrinted>
  <dcterms:created xsi:type="dcterms:W3CDTF">2024-09-22T18:55:00Z</dcterms:created>
  <dcterms:modified xsi:type="dcterms:W3CDTF">2025-09-18T08:10:00Z</dcterms:modified>
</cp:coreProperties>
</file>